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rPr>
          <w:rFonts w:ascii="Times New Roman"/>
          <w:sz w:val="20"/>
        </w:rPr>
      </w:pPr>
    </w:p>
    <w:p>
      <w:pPr>
        <w:pStyle w:val="BodyText"/>
        <w:spacing w:before="8"/>
        <w:rPr>
          <w:rFonts w:ascii="Times New Roman"/>
          <w:sz w:val="20"/>
        </w:rPr>
      </w:pPr>
    </w:p>
    <w:p>
      <w:pPr>
        <w:spacing w:before="0"/>
        <w:ind w:left="15" w:right="0" w:firstLine="0"/>
        <w:jc w:val="left"/>
        <w:rPr>
          <w:sz w:val="20"/>
        </w:rPr>
      </w:pPr>
      <w:r>
        <w:rPr>
          <w:color w:val="FFFFFF"/>
          <w:spacing w:val="-2"/>
          <w:w w:val="105"/>
          <w:sz w:val="20"/>
        </w:rPr>
        <w:t>Πάσχα</w:t>
      </w:r>
      <w:r>
        <w:rPr>
          <w:color w:val="FFFFFF"/>
          <w:spacing w:val="-7"/>
          <w:w w:val="105"/>
          <w:sz w:val="20"/>
        </w:rPr>
        <w:t> </w:t>
      </w:r>
      <w:r>
        <w:rPr>
          <w:color w:val="FFFFFF"/>
          <w:spacing w:val="-2"/>
          <w:w w:val="105"/>
          <w:sz w:val="20"/>
        </w:rPr>
        <w:t>-</w:t>
      </w:r>
      <w:r>
        <w:rPr>
          <w:color w:val="FFFFFF"/>
          <w:spacing w:val="-6"/>
          <w:w w:val="105"/>
          <w:sz w:val="20"/>
        </w:rPr>
        <w:t> </w:t>
      </w:r>
      <w:r>
        <w:rPr>
          <w:color w:val="FFFFFF"/>
          <w:spacing w:val="-2"/>
          <w:w w:val="105"/>
          <w:sz w:val="20"/>
        </w:rPr>
        <w:t>Πρωτομαγιά</w:t>
      </w:r>
      <w:r>
        <w:rPr>
          <w:color w:val="FFFFFF"/>
          <w:spacing w:val="-6"/>
          <w:w w:val="105"/>
          <w:sz w:val="20"/>
        </w:rPr>
        <w:t> </w:t>
      </w:r>
      <w:r>
        <w:rPr>
          <w:color w:val="FFFFFF"/>
          <w:spacing w:val="-4"/>
          <w:w w:val="105"/>
          <w:sz w:val="20"/>
        </w:rPr>
        <w:t>2026</w:t>
      </w:r>
    </w:p>
    <w:p>
      <w:pPr>
        <w:tabs>
          <w:tab w:pos="1071" w:val="left" w:leader="none"/>
          <w:tab w:pos="1706" w:val="left" w:leader="none"/>
        </w:tabs>
        <w:spacing w:line="489" w:lineRule="exact" w:before="166"/>
        <w:ind w:left="288" w:right="0" w:firstLine="0"/>
        <w:jc w:val="left"/>
        <w:rPr>
          <w:sz w:val="44"/>
        </w:rPr>
      </w:pPr>
      <w:r>
        <w:rPr/>
        <w:br w:type="column"/>
      </w:r>
      <w:r>
        <w:rPr>
          <w:color w:val="949C50"/>
          <w:spacing w:val="-10"/>
          <w:w w:val="110"/>
          <w:sz w:val="44"/>
        </w:rPr>
        <w:t>6</w:t>
      </w:r>
      <w:r>
        <w:rPr>
          <w:color w:val="949C50"/>
          <w:sz w:val="44"/>
        </w:rPr>
        <w:tab/>
      </w:r>
      <w:r>
        <w:rPr>
          <w:color w:val="949C50"/>
          <w:sz w:val="44"/>
          <w:u w:val="single" w:color="FFFFFF"/>
        </w:rPr>
        <w:tab/>
      </w:r>
    </w:p>
    <w:p>
      <w:pPr>
        <w:spacing w:line="263" w:lineRule="exact" w:before="0"/>
        <w:ind w:left="15" w:right="0" w:firstLine="0"/>
        <w:jc w:val="left"/>
        <w:rPr>
          <w:sz w:val="24"/>
        </w:rPr>
      </w:pPr>
      <w:r>
        <w:rPr>
          <w:color w:val="949C50"/>
          <w:spacing w:val="-2"/>
          <w:sz w:val="24"/>
        </w:rPr>
        <w:t>Ημερες</w:t>
      </w:r>
    </w:p>
    <w:p>
      <w:pPr>
        <w:spacing w:after="0" w:line="263" w:lineRule="exact"/>
        <w:jc w:val="left"/>
        <w:rPr>
          <w:sz w:val="24"/>
        </w:rPr>
        <w:sectPr>
          <w:type w:val="continuous"/>
          <w:pgSz w:w="13040" w:h="18710"/>
          <w:pgMar w:top="340" w:bottom="0" w:left="708" w:right="0"/>
          <w:cols w:num="2" w:equalWidth="0">
            <w:col w:w="2491" w:space="8133"/>
            <w:col w:w="1708"/>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9"/>
        <w:rPr>
          <w:sz w:val="20"/>
        </w:rPr>
      </w:pPr>
    </w:p>
    <w:p>
      <w:pPr>
        <w:pStyle w:val="BodyText"/>
        <w:spacing w:after="0"/>
        <w:rPr>
          <w:sz w:val="20"/>
        </w:rPr>
        <w:sectPr>
          <w:type w:val="continuous"/>
          <w:pgSz w:w="13040" w:h="18710"/>
          <w:pgMar w:top="340" w:bottom="0" w:left="708" w:right="0"/>
        </w:sectPr>
      </w:pPr>
    </w:p>
    <w:p>
      <w:pPr>
        <w:pStyle w:val="Heading1"/>
        <w:spacing w:before="128"/>
        <w:ind w:hanging="323"/>
      </w:pPr>
      <w:r>
        <w:rPr>
          <w:color w:val="FFFFFF"/>
          <w:spacing w:val="-6"/>
        </w:rPr>
        <w:t>ΔΏΡΟ</w:t>
      </w:r>
      <w:r>
        <w:rPr>
          <w:color w:val="FFFFFF"/>
          <w:spacing w:val="-12"/>
        </w:rPr>
        <w:t> </w:t>
      </w:r>
      <w:r>
        <w:rPr>
          <w:color w:val="FFFFFF"/>
          <w:spacing w:val="-6"/>
        </w:rPr>
        <w:t>Η</w:t>
      </w:r>
      <w:r>
        <w:rPr>
          <w:color w:val="FFFFFF"/>
          <w:spacing w:val="-12"/>
        </w:rPr>
        <w:t> </w:t>
      </w:r>
      <w:r>
        <w:rPr>
          <w:color w:val="FFFFFF"/>
          <w:spacing w:val="-6"/>
        </w:rPr>
        <w:t>ΕΚΔΡΟΜΗ</w:t>
      </w:r>
      <w:r>
        <w:rPr>
          <w:color w:val="FFFFFF"/>
          <w:spacing w:val="-11"/>
        </w:rPr>
        <w:t> </w:t>
      </w:r>
      <w:r>
        <w:rPr>
          <w:color w:val="FFFFFF"/>
          <w:spacing w:val="-6"/>
        </w:rPr>
        <w:t>ΣΤΗ</w:t>
      </w:r>
      <w:r>
        <w:rPr>
          <w:color w:val="FFFFFF"/>
          <w:spacing w:val="-12"/>
        </w:rPr>
        <w:t> </w:t>
      </w:r>
      <w:r>
        <w:rPr>
          <w:color w:val="FFFFFF"/>
          <w:spacing w:val="-6"/>
        </w:rPr>
        <w:t>ΛΆΡΝΆΚΆ, </w:t>
      </w:r>
      <w:r>
        <w:rPr>
          <w:color w:val="FFFFFF"/>
          <w:spacing w:val="-8"/>
        </w:rPr>
        <w:t>ΆΓΊΆ</w:t>
      </w:r>
      <w:r>
        <w:rPr>
          <w:color w:val="FFFFFF"/>
          <w:spacing w:val="-10"/>
        </w:rPr>
        <w:t> </w:t>
      </w:r>
      <w:r>
        <w:rPr>
          <w:color w:val="FFFFFF"/>
          <w:spacing w:val="-8"/>
        </w:rPr>
        <w:t>ΝΆΠΆ</w:t>
      </w:r>
      <w:r>
        <w:rPr>
          <w:color w:val="FFFFFF"/>
          <w:spacing w:val="-10"/>
        </w:rPr>
        <w:t> </w:t>
      </w:r>
      <w:r>
        <w:rPr>
          <w:color w:val="FFFFFF"/>
          <w:spacing w:val="-8"/>
        </w:rPr>
        <w:t>ΚΆΊ</w:t>
      </w:r>
      <w:r>
        <w:rPr>
          <w:color w:val="FFFFFF"/>
          <w:spacing w:val="-9"/>
        </w:rPr>
        <w:t> </w:t>
      </w:r>
      <w:r>
        <w:rPr>
          <w:color w:val="FFFFFF"/>
          <w:spacing w:val="-8"/>
        </w:rPr>
        <w:t>Η</w:t>
      </w:r>
      <w:r>
        <w:rPr>
          <w:color w:val="FFFFFF"/>
          <w:spacing w:val="-10"/>
        </w:rPr>
        <w:t> </w:t>
      </w:r>
      <w:r>
        <w:rPr>
          <w:color w:val="FFFFFF"/>
          <w:spacing w:val="-8"/>
        </w:rPr>
        <w:t>ΜΕΤΆΦΟΡΆ </w:t>
      </w:r>
      <w:r>
        <w:rPr>
          <w:color w:val="FFFFFF"/>
          <w:spacing w:val="-2"/>
        </w:rPr>
        <w:t>ΓΊΆ</w:t>
      </w:r>
      <w:r>
        <w:rPr>
          <w:color w:val="FFFFFF"/>
          <w:spacing w:val="-16"/>
        </w:rPr>
        <w:t> </w:t>
      </w:r>
      <w:r>
        <w:rPr>
          <w:color w:val="FFFFFF"/>
          <w:spacing w:val="-2"/>
        </w:rPr>
        <w:t>ΤΗΝ</w:t>
      </w:r>
      <w:r>
        <w:rPr>
          <w:color w:val="FFFFFF"/>
          <w:spacing w:val="-16"/>
        </w:rPr>
        <w:t> </w:t>
      </w:r>
      <w:r>
        <w:rPr>
          <w:color w:val="FFFFFF"/>
          <w:spacing w:val="-2"/>
        </w:rPr>
        <w:t>ΠΆΡΆΚΟΛΟΥΘΗΣΗ</w:t>
      </w:r>
    </w:p>
    <w:p>
      <w:pPr>
        <w:spacing w:line="285" w:lineRule="exact" w:before="0"/>
        <w:ind w:left="1166" w:right="0" w:firstLine="0"/>
        <w:jc w:val="left"/>
        <w:rPr>
          <w:rFonts w:ascii="Tahoma" w:hAnsi="Tahoma"/>
          <w:b/>
          <w:sz w:val="24"/>
        </w:rPr>
      </w:pPr>
      <w:r>
        <w:rPr>
          <w:rFonts w:ascii="Tahoma" w:hAnsi="Tahoma"/>
          <w:b/>
          <w:color w:val="FFFFFF"/>
          <w:spacing w:val="-4"/>
          <w:sz w:val="24"/>
        </w:rPr>
        <w:t>ΤΗΣ</w:t>
      </w:r>
      <w:r>
        <w:rPr>
          <w:rFonts w:ascii="Tahoma" w:hAnsi="Tahoma"/>
          <w:b/>
          <w:color w:val="FFFFFF"/>
          <w:spacing w:val="-10"/>
          <w:sz w:val="24"/>
        </w:rPr>
        <w:t> </w:t>
      </w:r>
      <w:r>
        <w:rPr>
          <w:rFonts w:ascii="Tahoma" w:hAnsi="Tahoma"/>
          <w:b/>
          <w:color w:val="FFFFFF"/>
          <w:spacing w:val="-2"/>
          <w:sz w:val="24"/>
        </w:rPr>
        <w:t>ΆΝΆΣΤΆΣΗΣ</w:t>
      </w:r>
    </w:p>
    <w:p>
      <w:pPr>
        <w:spacing w:line="240" w:lineRule="auto" w:before="0"/>
        <w:rPr>
          <w:rFonts w:ascii="Tahoma"/>
          <w:b/>
          <w:sz w:val="60"/>
        </w:rPr>
      </w:pPr>
      <w:r>
        <w:rPr/>
        <w:br w:type="column"/>
      </w:r>
      <w:r>
        <w:rPr>
          <w:rFonts w:ascii="Tahoma"/>
          <w:b/>
          <w:sz w:val="60"/>
        </w:rPr>
      </w:r>
    </w:p>
    <w:p>
      <w:pPr>
        <w:pStyle w:val="BodyText"/>
        <w:spacing w:before="460"/>
        <w:rPr>
          <w:rFonts w:ascii="Tahoma"/>
          <w:b/>
          <w:sz w:val="60"/>
        </w:rPr>
      </w:pPr>
    </w:p>
    <w:p>
      <w:pPr>
        <w:pStyle w:val="Title"/>
      </w:pPr>
      <w:r>
        <w:rPr>
          <w:color w:val="AE4247"/>
          <w:spacing w:val="-2"/>
        </w:rPr>
        <w:t>ΚΥΠΡΟΣ</w:t>
      </w:r>
    </w:p>
    <w:p>
      <w:pPr>
        <w:pStyle w:val="Title"/>
        <w:spacing w:after="0"/>
        <w:sectPr>
          <w:type w:val="continuous"/>
          <w:pgSz w:w="13040" w:h="18710"/>
          <w:pgMar w:top="340" w:bottom="0" w:left="708" w:right="0"/>
          <w:cols w:num="2" w:equalWidth="0">
            <w:col w:w="4192" w:space="270"/>
            <w:col w:w="7870"/>
          </w:cols>
        </w:sectPr>
      </w:pPr>
    </w:p>
    <w:p>
      <w:pPr>
        <w:spacing w:before="8"/>
        <w:ind w:left="506" w:right="1215" w:firstLine="0"/>
        <w:jc w:val="center"/>
        <w:rPr>
          <w:rFonts w:ascii="Lucida Sans Unicode" w:hAnsi="Lucida Sans Unicode"/>
          <w:sz w:val="34"/>
        </w:rPr>
      </w:pPr>
      <w:r>
        <w:rPr>
          <w:rFonts w:ascii="Lucida Sans Unicode" w:hAnsi="Lucida Sans Unicode"/>
          <w:sz w:val="34"/>
        </w:rPr>
        <mc:AlternateContent>
          <mc:Choice Requires="wps">
            <w:drawing>
              <wp:anchor distT="0" distB="0" distL="0" distR="0" allowOverlap="1" layoutInCell="1" locked="0" behindDoc="1" simplePos="0" relativeHeight="487490048">
                <wp:simplePos x="0" y="0"/>
                <wp:positionH relativeFrom="page">
                  <wp:posOffset>0</wp:posOffset>
                </wp:positionH>
                <wp:positionV relativeFrom="page">
                  <wp:posOffset>0</wp:posOffset>
                </wp:positionV>
                <wp:extent cx="8280400" cy="11880215"/>
                <wp:effectExtent l="0" t="0" r="0" b="0"/>
                <wp:wrapNone/>
                <wp:docPr id="1" name="Group 1"/>
                <wp:cNvGraphicFramePr>
                  <a:graphicFrameLocks/>
                </wp:cNvGraphicFramePr>
                <a:graphic>
                  <a:graphicData uri="http://schemas.microsoft.com/office/word/2010/wordprocessingGroup">
                    <wpg:wgp>
                      <wpg:cNvPr id="1" name="Group 1"/>
                      <wpg:cNvGrpSpPr/>
                      <wpg:grpSpPr>
                        <a:xfrm>
                          <a:off x="0" y="0"/>
                          <a:ext cx="8280400" cy="11880215"/>
                          <a:chExt cx="8280400" cy="11880215"/>
                        </a:xfrm>
                      </wpg:grpSpPr>
                      <wps:wsp>
                        <wps:cNvPr id="2" name="Graphic 2"/>
                        <wps:cNvSpPr/>
                        <wps:spPr>
                          <a:xfrm>
                            <a:off x="0" y="5328005"/>
                            <a:ext cx="8280400" cy="6552565"/>
                          </a:xfrm>
                          <a:custGeom>
                            <a:avLst/>
                            <a:gdLst/>
                            <a:ahLst/>
                            <a:cxnLst/>
                            <a:rect l="l" t="t" r="r" b="b"/>
                            <a:pathLst>
                              <a:path w="8280400" h="6552565">
                                <a:moveTo>
                                  <a:pt x="0" y="6551993"/>
                                </a:moveTo>
                                <a:lnTo>
                                  <a:pt x="8279993" y="6551993"/>
                                </a:lnTo>
                                <a:lnTo>
                                  <a:pt x="8279993" y="0"/>
                                </a:lnTo>
                                <a:lnTo>
                                  <a:pt x="0" y="0"/>
                                </a:lnTo>
                                <a:lnTo>
                                  <a:pt x="0" y="6551993"/>
                                </a:lnTo>
                                <a:close/>
                              </a:path>
                            </a:pathLst>
                          </a:custGeom>
                          <a:solidFill>
                            <a:srgbClr val="F3F5EB"/>
                          </a:solidFill>
                        </wps:spPr>
                        <wps:bodyPr wrap="square" lIns="0" tIns="0" rIns="0" bIns="0" rtlCol="0">
                          <a:prstTxWarp prst="textNoShape">
                            <a:avLst/>
                          </a:prstTxWarp>
                          <a:noAutofit/>
                        </wps:bodyPr>
                      </wps:wsp>
                      <pic:pic>
                        <pic:nvPicPr>
                          <pic:cNvPr id="3" name="Image 3"/>
                          <pic:cNvPicPr/>
                        </pic:nvPicPr>
                        <pic:blipFill>
                          <a:blip r:embed="rId5" cstate="print"/>
                          <a:stretch>
                            <a:fillRect/>
                          </a:stretch>
                        </pic:blipFill>
                        <pic:spPr>
                          <a:xfrm>
                            <a:off x="0" y="0"/>
                            <a:ext cx="8279993" cy="4535995"/>
                          </a:xfrm>
                          <a:prstGeom prst="rect">
                            <a:avLst/>
                          </a:prstGeom>
                        </pic:spPr>
                      </pic:pic>
                      <wps:wsp>
                        <wps:cNvPr id="4" name="Graphic 4"/>
                        <wps:cNvSpPr/>
                        <wps:spPr>
                          <a:xfrm>
                            <a:off x="0" y="3891597"/>
                            <a:ext cx="8277225" cy="846455"/>
                          </a:xfrm>
                          <a:custGeom>
                            <a:avLst/>
                            <a:gdLst/>
                            <a:ahLst/>
                            <a:cxnLst/>
                            <a:rect l="l" t="t" r="r" b="b"/>
                            <a:pathLst>
                              <a:path w="8277225" h="846455">
                                <a:moveTo>
                                  <a:pt x="8276996" y="0"/>
                                </a:moveTo>
                                <a:lnTo>
                                  <a:pt x="0" y="0"/>
                                </a:lnTo>
                                <a:lnTo>
                                  <a:pt x="0" y="845997"/>
                                </a:lnTo>
                                <a:lnTo>
                                  <a:pt x="8276996" y="845997"/>
                                </a:lnTo>
                                <a:lnTo>
                                  <a:pt x="8276996" y="0"/>
                                </a:lnTo>
                                <a:close/>
                              </a:path>
                            </a:pathLst>
                          </a:custGeom>
                          <a:solidFill>
                            <a:srgbClr val="FFFFFF"/>
                          </a:solidFill>
                        </wps:spPr>
                        <wps:bodyPr wrap="square" lIns="0" tIns="0" rIns="0" bIns="0" rtlCol="0">
                          <a:prstTxWarp prst="textNoShape">
                            <a:avLst/>
                          </a:prstTxWarp>
                          <a:noAutofit/>
                        </wps:bodyPr>
                      </wps:wsp>
                      <wps:wsp>
                        <wps:cNvPr id="5" name="Graphic 5"/>
                        <wps:cNvSpPr/>
                        <wps:spPr>
                          <a:xfrm>
                            <a:off x="0" y="4737595"/>
                            <a:ext cx="8277225" cy="590550"/>
                          </a:xfrm>
                          <a:custGeom>
                            <a:avLst/>
                            <a:gdLst/>
                            <a:ahLst/>
                            <a:cxnLst/>
                            <a:rect l="l" t="t" r="r" b="b"/>
                            <a:pathLst>
                              <a:path w="8277225" h="590550">
                                <a:moveTo>
                                  <a:pt x="8276996" y="0"/>
                                </a:moveTo>
                                <a:lnTo>
                                  <a:pt x="0" y="0"/>
                                </a:lnTo>
                                <a:lnTo>
                                  <a:pt x="0" y="590410"/>
                                </a:lnTo>
                                <a:lnTo>
                                  <a:pt x="8276996" y="590410"/>
                                </a:lnTo>
                                <a:lnTo>
                                  <a:pt x="8276996" y="0"/>
                                </a:lnTo>
                                <a:close/>
                              </a:path>
                            </a:pathLst>
                          </a:custGeom>
                          <a:solidFill>
                            <a:srgbClr val="CB4130"/>
                          </a:solidFill>
                        </wps:spPr>
                        <wps:bodyPr wrap="square" lIns="0" tIns="0" rIns="0" bIns="0" rtlCol="0">
                          <a:prstTxWarp prst="textNoShape">
                            <a:avLst/>
                          </a:prstTxWarp>
                          <a:noAutofit/>
                        </wps:bodyPr>
                      </wps:wsp>
                      <wps:wsp>
                        <wps:cNvPr id="6" name="Graphic 6"/>
                        <wps:cNvSpPr/>
                        <wps:spPr>
                          <a:xfrm>
                            <a:off x="0" y="585000"/>
                            <a:ext cx="407034" cy="1270"/>
                          </a:xfrm>
                          <a:custGeom>
                            <a:avLst/>
                            <a:gdLst/>
                            <a:ahLst/>
                            <a:cxnLst/>
                            <a:rect l="l" t="t" r="r" b="b"/>
                            <a:pathLst>
                              <a:path w="407034" h="0">
                                <a:moveTo>
                                  <a:pt x="0" y="0"/>
                                </a:moveTo>
                                <a:lnTo>
                                  <a:pt x="406793" y="0"/>
                                </a:lnTo>
                              </a:path>
                            </a:pathLst>
                          </a:custGeom>
                          <a:ln w="6350">
                            <a:solidFill>
                              <a:srgbClr val="FFFFFF"/>
                            </a:solidFill>
                            <a:prstDash val="solid"/>
                          </a:ln>
                        </wps:spPr>
                        <wps:bodyPr wrap="square" lIns="0" tIns="0" rIns="0" bIns="0" rtlCol="0">
                          <a:prstTxWarp prst="textNoShape">
                            <a:avLst/>
                          </a:prstTxWarp>
                          <a:noAutofit/>
                        </wps:bodyPr>
                      </wps:wsp>
                      <wps:wsp>
                        <wps:cNvPr id="7" name="Graphic 7"/>
                        <wps:cNvSpPr/>
                        <wps:spPr>
                          <a:xfrm>
                            <a:off x="6269177" y="233323"/>
                            <a:ext cx="1553845" cy="717550"/>
                          </a:xfrm>
                          <a:custGeom>
                            <a:avLst/>
                            <a:gdLst/>
                            <a:ahLst/>
                            <a:cxnLst/>
                            <a:rect l="l" t="t" r="r" b="b"/>
                            <a:pathLst>
                              <a:path w="1553845" h="717550">
                                <a:moveTo>
                                  <a:pt x="717054" y="358521"/>
                                </a:moveTo>
                                <a:lnTo>
                                  <a:pt x="713790" y="309867"/>
                                </a:lnTo>
                                <a:lnTo>
                                  <a:pt x="704253" y="263207"/>
                                </a:lnTo>
                                <a:lnTo>
                                  <a:pt x="688886" y="218960"/>
                                </a:lnTo>
                                <a:lnTo>
                                  <a:pt x="668108" y="177558"/>
                                </a:lnTo>
                                <a:lnTo>
                                  <a:pt x="642353" y="139433"/>
                                </a:lnTo>
                                <a:lnTo>
                                  <a:pt x="612051" y="105003"/>
                                </a:lnTo>
                                <a:lnTo>
                                  <a:pt x="577621" y="74701"/>
                                </a:lnTo>
                                <a:lnTo>
                                  <a:pt x="539496" y="48945"/>
                                </a:lnTo>
                                <a:lnTo>
                                  <a:pt x="498094" y="28168"/>
                                </a:lnTo>
                                <a:lnTo>
                                  <a:pt x="453847" y="12801"/>
                                </a:lnTo>
                                <a:lnTo>
                                  <a:pt x="407187" y="3276"/>
                                </a:lnTo>
                                <a:lnTo>
                                  <a:pt x="358533" y="0"/>
                                </a:lnTo>
                                <a:lnTo>
                                  <a:pt x="309892" y="3276"/>
                                </a:lnTo>
                                <a:lnTo>
                                  <a:pt x="263232" y="12801"/>
                                </a:lnTo>
                                <a:lnTo>
                                  <a:pt x="218986" y="28168"/>
                                </a:lnTo>
                                <a:lnTo>
                                  <a:pt x="177584" y="48945"/>
                                </a:lnTo>
                                <a:lnTo>
                                  <a:pt x="139458" y="74701"/>
                                </a:lnTo>
                                <a:lnTo>
                                  <a:pt x="105016" y="105003"/>
                                </a:lnTo>
                                <a:lnTo>
                                  <a:pt x="74714" y="139433"/>
                                </a:lnTo>
                                <a:lnTo>
                                  <a:pt x="48958" y="177558"/>
                                </a:lnTo>
                                <a:lnTo>
                                  <a:pt x="28181" y="218960"/>
                                </a:lnTo>
                                <a:lnTo>
                                  <a:pt x="12814" y="263207"/>
                                </a:lnTo>
                                <a:lnTo>
                                  <a:pt x="3276" y="309867"/>
                                </a:lnTo>
                                <a:lnTo>
                                  <a:pt x="0" y="358521"/>
                                </a:lnTo>
                                <a:lnTo>
                                  <a:pt x="3276" y="407174"/>
                                </a:lnTo>
                                <a:lnTo>
                                  <a:pt x="12814" y="453834"/>
                                </a:lnTo>
                                <a:lnTo>
                                  <a:pt x="28181" y="498081"/>
                                </a:lnTo>
                                <a:lnTo>
                                  <a:pt x="48958" y="539483"/>
                                </a:lnTo>
                                <a:lnTo>
                                  <a:pt x="74714" y="577608"/>
                                </a:lnTo>
                                <a:lnTo>
                                  <a:pt x="105016" y="612038"/>
                                </a:lnTo>
                                <a:lnTo>
                                  <a:pt x="139458" y="642340"/>
                                </a:lnTo>
                                <a:lnTo>
                                  <a:pt x="177584" y="668096"/>
                                </a:lnTo>
                                <a:lnTo>
                                  <a:pt x="218986" y="688873"/>
                                </a:lnTo>
                                <a:lnTo>
                                  <a:pt x="263232" y="704240"/>
                                </a:lnTo>
                                <a:lnTo>
                                  <a:pt x="309892" y="713765"/>
                                </a:lnTo>
                                <a:lnTo>
                                  <a:pt x="358533" y="717042"/>
                                </a:lnTo>
                                <a:lnTo>
                                  <a:pt x="407187" y="713765"/>
                                </a:lnTo>
                                <a:lnTo>
                                  <a:pt x="453847" y="704240"/>
                                </a:lnTo>
                                <a:lnTo>
                                  <a:pt x="498094" y="688873"/>
                                </a:lnTo>
                                <a:lnTo>
                                  <a:pt x="539496" y="668096"/>
                                </a:lnTo>
                                <a:lnTo>
                                  <a:pt x="577621" y="642340"/>
                                </a:lnTo>
                                <a:lnTo>
                                  <a:pt x="612051" y="612038"/>
                                </a:lnTo>
                                <a:lnTo>
                                  <a:pt x="642353" y="577608"/>
                                </a:lnTo>
                                <a:lnTo>
                                  <a:pt x="668108" y="539483"/>
                                </a:lnTo>
                                <a:lnTo>
                                  <a:pt x="688886" y="498081"/>
                                </a:lnTo>
                                <a:lnTo>
                                  <a:pt x="704253" y="453834"/>
                                </a:lnTo>
                                <a:lnTo>
                                  <a:pt x="713790" y="407174"/>
                                </a:lnTo>
                                <a:lnTo>
                                  <a:pt x="717054" y="358521"/>
                                </a:lnTo>
                                <a:close/>
                              </a:path>
                              <a:path w="1553845" h="717550">
                                <a:moveTo>
                                  <a:pt x="1553616" y="358521"/>
                                </a:moveTo>
                                <a:lnTo>
                                  <a:pt x="1550339" y="309867"/>
                                </a:lnTo>
                                <a:lnTo>
                                  <a:pt x="1540814" y="263207"/>
                                </a:lnTo>
                                <a:lnTo>
                                  <a:pt x="1525447" y="218960"/>
                                </a:lnTo>
                                <a:lnTo>
                                  <a:pt x="1504670" y="177558"/>
                                </a:lnTo>
                                <a:lnTo>
                                  <a:pt x="1478915" y="139433"/>
                                </a:lnTo>
                                <a:lnTo>
                                  <a:pt x="1448612" y="105003"/>
                                </a:lnTo>
                                <a:lnTo>
                                  <a:pt x="1414183" y="74701"/>
                                </a:lnTo>
                                <a:lnTo>
                                  <a:pt x="1376045" y="48945"/>
                                </a:lnTo>
                                <a:lnTo>
                                  <a:pt x="1334643" y="28168"/>
                                </a:lnTo>
                                <a:lnTo>
                                  <a:pt x="1290408" y="12801"/>
                                </a:lnTo>
                                <a:lnTo>
                                  <a:pt x="1243749" y="3276"/>
                                </a:lnTo>
                                <a:lnTo>
                                  <a:pt x="1195095" y="0"/>
                                </a:lnTo>
                                <a:lnTo>
                                  <a:pt x="1146441" y="3276"/>
                                </a:lnTo>
                                <a:lnTo>
                                  <a:pt x="1099781" y="12801"/>
                                </a:lnTo>
                                <a:lnTo>
                                  <a:pt x="1055535" y="28168"/>
                                </a:lnTo>
                                <a:lnTo>
                                  <a:pt x="1014145" y="48945"/>
                                </a:lnTo>
                                <a:lnTo>
                                  <a:pt x="976007" y="74701"/>
                                </a:lnTo>
                                <a:lnTo>
                                  <a:pt x="941578" y="105003"/>
                                </a:lnTo>
                                <a:lnTo>
                                  <a:pt x="911263" y="139433"/>
                                </a:lnTo>
                                <a:lnTo>
                                  <a:pt x="885507" y="177558"/>
                                </a:lnTo>
                                <a:lnTo>
                                  <a:pt x="864743" y="218960"/>
                                </a:lnTo>
                                <a:lnTo>
                                  <a:pt x="849363" y="263207"/>
                                </a:lnTo>
                                <a:lnTo>
                                  <a:pt x="839838" y="309867"/>
                                </a:lnTo>
                                <a:lnTo>
                                  <a:pt x="836561" y="358521"/>
                                </a:lnTo>
                                <a:lnTo>
                                  <a:pt x="839838" y="407174"/>
                                </a:lnTo>
                                <a:lnTo>
                                  <a:pt x="849363" y="453834"/>
                                </a:lnTo>
                                <a:lnTo>
                                  <a:pt x="864743" y="498081"/>
                                </a:lnTo>
                                <a:lnTo>
                                  <a:pt x="885507" y="539483"/>
                                </a:lnTo>
                                <a:lnTo>
                                  <a:pt x="911263" y="577608"/>
                                </a:lnTo>
                                <a:lnTo>
                                  <a:pt x="941578" y="612038"/>
                                </a:lnTo>
                                <a:lnTo>
                                  <a:pt x="976007" y="642340"/>
                                </a:lnTo>
                                <a:lnTo>
                                  <a:pt x="1014145" y="668096"/>
                                </a:lnTo>
                                <a:lnTo>
                                  <a:pt x="1055535" y="688873"/>
                                </a:lnTo>
                                <a:lnTo>
                                  <a:pt x="1099781" y="704240"/>
                                </a:lnTo>
                                <a:lnTo>
                                  <a:pt x="1146441" y="713765"/>
                                </a:lnTo>
                                <a:lnTo>
                                  <a:pt x="1195095" y="717042"/>
                                </a:lnTo>
                                <a:lnTo>
                                  <a:pt x="1243749" y="713765"/>
                                </a:lnTo>
                                <a:lnTo>
                                  <a:pt x="1290408" y="704240"/>
                                </a:lnTo>
                                <a:lnTo>
                                  <a:pt x="1334643" y="688873"/>
                                </a:lnTo>
                                <a:lnTo>
                                  <a:pt x="1376045" y="668096"/>
                                </a:lnTo>
                                <a:lnTo>
                                  <a:pt x="1414183" y="642340"/>
                                </a:lnTo>
                                <a:lnTo>
                                  <a:pt x="1448612" y="612038"/>
                                </a:lnTo>
                                <a:lnTo>
                                  <a:pt x="1478915" y="577608"/>
                                </a:lnTo>
                                <a:lnTo>
                                  <a:pt x="1504670" y="539483"/>
                                </a:lnTo>
                                <a:lnTo>
                                  <a:pt x="1525447" y="498081"/>
                                </a:lnTo>
                                <a:lnTo>
                                  <a:pt x="1540814" y="453834"/>
                                </a:lnTo>
                                <a:lnTo>
                                  <a:pt x="1550339" y="407174"/>
                                </a:lnTo>
                                <a:lnTo>
                                  <a:pt x="1553616" y="358521"/>
                                </a:lnTo>
                                <a:close/>
                              </a:path>
                            </a:pathLst>
                          </a:custGeom>
                          <a:solidFill>
                            <a:srgbClr val="FFFFFF"/>
                          </a:solidFill>
                        </wps:spPr>
                        <wps:bodyPr wrap="square" lIns="0" tIns="0" rIns="0" bIns="0" rtlCol="0">
                          <a:prstTxWarp prst="textNoShape">
                            <a:avLst/>
                          </a:prstTxWarp>
                          <a:noAutofit/>
                        </wps:bodyPr>
                      </wps:wsp>
                      <wps:wsp>
                        <wps:cNvPr id="8" name="Graphic 8"/>
                        <wps:cNvSpPr/>
                        <wps:spPr>
                          <a:xfrm>
                            <a:off x="6426955" y="358606"/>
                            <a:ext cx="471805" cy="471805"/>
                          </a:xfrm>
                          <a:custGeom>
                            <a:avLst/>
                            <a:gdLst/>
                            <a:ahLst/>
                            <a:cxnLst/>
                            <a:rect l="l" t="t" r="r" b="b"/>
                            <a:pathLst>
                              <a:path w="471805" h="471805">
                                <a:moveTo>
                                  <a:pt x="32105" y="0"/>
                                </a:moveTo>
                                <a:lnTo>
                                  <a:pt x="23168" y="95"/>
                                </a:lnTo>
                                <a:lnTo>
                                  <a:pt x="17275" y="654"/>
                                </a:lnTo>
                                <a:lnTo>
                                  <a:pt x="11954" y="2572"/>
                                </a:lnTo>
                                <a:lnTo>
                                  <a:pt x="10049" y="5023"/>
                                </a:lnTo>
                                <a:lnTo>
                                  <a:pt x="7408" y="7931"/>
                                </a:lnTo>
                                <a:lnTo>
                                  <a:pt x="3679" y="13121"/>
                                </a:lnTo>
                                <a:lnTo>
                                  <a:pt x="1137" y="20160"/>
                                </a:lnTo>
                                <a:lnTo>
                                  <a:pt x="0" y="28139"/>
                                </a:lnTo>
                                <a:lnTo>
                                  <a:pt x="486" y="36151"/>
                                </a:lnTo>
                                <a:lnTo>
                                  <a:pt x="21352" y="80131"/>
                                </a:lnTo>
                                <a:lnTo>
                                  <a:pt x="58644" y="119675"/>
                                </a:lnTo>
                                <a:lnTo>
                                  <a:pt x="116208" y="175546"/>
                                </a:lnTo>
                                <a:lnTo>
                                  <a:pt x="118774" y="176067"/>
                                </a:lnTo>
                                <a:lnTo>
                                  <a:pt x="120425" y="179153"/>
                                </a:lnTo>
                                <a:lnTo>
                                  <a:pt x="118379" y="190561"/>
                                </a:lnTo>
                                <a:lnTo>
                                  <a:pt x="112995" y="212668"/>
                                </a:lnTo>
                                <a:lnTo>
                                  <a:pt x="111852" y="214903"/>
                                </a:lnTo>
                                <a:lnTo>
                                  <a:pt x="111192" y="214611"/>
                                </a:lnTo>
                                <a:lnTo>
                                  <a:pt x="107306" y="210852"/>
                                </a:lnTo>
                                <a:lnTo>
                                  <a:pt x="104207" y="205988"/>
                                </a:lnTo>
                                <a:lnTo>
                                  <a:pt x="97679" y="206039"/>
                                </a:lnTo>
                                <a:lnTo>
                                  <a:pt x="84027" y="219666"/>
                                </a:lnTo>
                                <a:lnTo>
                                  <a:pt x="78883" y="222714"/>
                                </a:lnTo>
                                <a:lnTo>
                                  <a:pt x="78896" y="229394"/>
                                </a:lnTo>
                                <a:lnTo>
                                  <a:pt x="100829" y="251276"/>
                                </a:lnTo>
                                <a:lnTo>
                                  <a:pt x="102353" y="251543"/>
                                </a:lnTo>
                                <a:lnTo>
                                  <a:pt x="103153" y="253460"/>
                                </a:lnTo>
                                <a:lnTo>
                                  <a:pt x="96485" y="279851"/>
                                </a:lnTo>
                                <a:lnTo>
                                  <a:pt x="95355" y="281350"/>
                                </a:lnTo>
                                <a:lnTo>
                                  <a:pt x="91202" y="276752"/>
                                </a:lnTo>
                                <a:lnTo>
                                  <a:pt x="88929" y="274619"/>
                                </a:lnTo>
                                <a:lnTo>
                                  <a:pt x="86186" y="271050"/>
                                </a:lnTo>
                                <a:lnTo>
                                  <a:pt x="80953" y="271037"/>
                                </a:lnTo>
                                <a:lnTo>
                                  <a:pt x="66297" y="285515"/>
                                </a:lnTo>
                                <a:lnTo>
                                  <a:pt x="61522" y="288055"/>
                                </a:lnTo>
                                <a:lnTo>
                                  <a:pt x="61497" y="293986"/>
                                </a:lnTo>
                                <a:lnTo>
                                  <a:pt x="69904" y="302736"/>
                                </a:lnTo>
                                <a:lnTo>
                                  <a:pt x="83633" y="316109"/>
                                </a:lnTo>
                                <a:lnTo>
                                  <a:pt x="85640" y="316960"/>
                                </a:lnTo>
                                <a:lnTo>
                                  <a:pt x="86630" y="320313"/>
                                </a:lnTo>
                                <a:lnTo>
                                  <a:pt x="79415" y="348650"/>
                                </a:lnTo>
                                <a:lnTo>
                                  <a:pt x="71684" y="380432"/>
                                </a:lnTo>
                                <a:lnTo>
                                  <a:pt x="63593" y="414952"/>
                                </a:lnTo>
                                <a:lnTo>
                                  <a:pt x="56099" y="448202"/>
                                </a:lnTo>
                                <a:lnTo>
                                  <a:pt x="54398" y="451453"/>
                                </a:lnTo>
                                <a:lnTo>
                                  <a:pt x="54525" y="457880"/>
                                </a:lnTo>
                                <a:lnTo>
                                  <a:pt x="56379" y="462553"/>
                                </a:lnTo>
                                <a:lnTo>
                                  <a:pt x="59909" y="470160"/>
                                </a:lnTo>
                                <a:lnTo>
                                  <a:pt x="67047" y="471646"/>
                                </a:lnTo>
                                <a:lnTo>
                                  <a:pt x="73625" y="464458"/>
                                </a:lnTo>
                                <a:lnTo>
                                  <a:pt x="102601" y="421967"/>
                                </a:lnTo>
                                <a:lnTo>
                                  <a:pt x="128846" y="378696"/>
                                </a:lnTo>
                                <a:lnTo>
                                  <a:pt x="150811" y="341114"/>
                                </a:lnTo>
                                <a:lnTo>
                                  <a:pt x="174303" y="300196"/>
                                </a:lnTo>
                                <a:lnTo>
                                  <a:pt x="196574" y="260687"/>
                                </a:lnTo>
                                <a:lnTo>
                                  <a:pt x="196511" y="256699"/>
                                </a:lnTo>
                                <a:lnTo>
                                  <a:pt x="199228" y="256178"/>
                                </a:lnTo>
                                <a:lnTo>
                                  <a:pt x="294656" y="348952"/>
                                </a:lnTo>
                                <a:lnTo>
                                  <a:pt x="297615" y="351085"/>
                                </a:lnTo>
                                <a:lnTo>
                                  <a:pt x="301057" y="356978"/>
                                </a:lnTo>
                                <a:lnTo>
                                  <a:pt x="302327" y="362109"/>
                                </a:lnTo>
                                <a:lnTo>
                                  <a:pt x="303164" y="367176"/>
                                </a:lnTo>
                                <a:lnTo>
                                  <a:pt x="303686" y="373626"/>
                                </a:lnTo>
                                <a:lnTo>
                                  <a:pt x="303856" y="380645"/>
                                </a:lnTo>
                                <a:lnTo>
                                  <a:pt x="303635" y="387420"/>
                                </a:lnTo>
                                <a:lnTo>
                                  <a:pt x="302631" y="396088"/>
                                </a:lnTo>
                                <a:lnTo>
                                  <a:pt x="300867" y="418997"/>
                                </a:lnTo>
                                <a:lnTo>
                                  <a:pt x="300320" y="430473"/>
                                </a:lnTo>
                                <a:lnTo>
                                  <a:pt x="299342" y="435934"/>
                                </a:lnTo>
                                <a:lnTo>
                                  <a:pt x="302949" y="444672"/>
                                </a:lnTo>
                                <a:lnTo>
                                  <a:pt x="309972" y="451669"/>
                                </a:lnTo>
                                <a:lnTo>
                                  <a:pt x="313516" y="454717"/>
                                </a:lnTo>
                                <a:lnTo>
                                  <a:pt x="316322" y="456800"/>
                                </a:lnTo>
                                <a:lnTo>
                                  <a:pt x="319269" y="461626"/>
                                </a:lnTo>
                                <a:lnTo>
                                  <a:pt x="323511" y="460394"/>
                                </a:lnTo>
                                <a:lnTo>
                                  <a:pt x="325784" y="454044"/>
                                </a:lnTo>
                                <a:lnTo>
                                  <a:pt x="330709" y="441591"/>
                                </a:lnTo>
                                <a:lnTo>
                                  <a:pt x="336325" y="425618"/>
                                </a:lnTo>
                                <a:lnTo>
                                  <a:pt x="341950" y="408146"/>
                                </a:lnTo>
                                <a:lnTo>
                                  <a:pt x="349299" y="382987"/>
                                </a:lnTo>
                                <a:lnTo>
                                  <a:pt x="351870" y="375437"/>
                                </a:lnTo>
                                <a:lnTo>
                                  <a:pt x="387476" y="347945"/>
                                </a:lnTo>
                                <a:lnTo>
                                  <a:pt x="396942" y="345167"/>
                                </a:lnTo>
                                <a:lnTo>
                                  <a:pt x="439592" y="330835"/>
                                </a:lnTo>
                                <a:lnTo>
                                  <a:pt x="454968" y="325419"/>
                                </a:lnTo>
                                <a:lnTo>
                                  <a:pt x="459528" y="325406"/>
                                </a:lnTo>
                                <a:lnTo>
                                  <a:pt x="460709" y="321799"/>
                                </a:lnTo>
                                <a:lnTo>
                                  <a:pt x="456314" y="315589"/>
                                </a:lnTo>
                                <a:lnTo>
                                  <a:pt x="451260" y="309671"/>
                                </a:lnTo>
                                <a:lnTo>
                                  <a:pt x="448161" y="303829"/>
                                </a:lnTo>
                                <a:lnTo>
                                  <a:pt x="438433" y="299688"/>
                                </a:lnTo>
                                <a:lnTo>
                                  <a:pt x="410023" y="301746"/>
                                </a:lnTo>
                                <a:lnTo>
                                  <a:pt x="403019" y="302757"/>
                                </a:lnTo>
                                <a:lnTo>
                                  <a:pt x="394111" y="303530"/>
                                </a:lnTo>
                                <a:lnTo>
                                  <a:pt x="384425" y="303989"/>
                                </a:lnTo>
                                <a:lnTo>
                                  <a:pt x="368304" y="304108"/>
                                </a:lnTo>
                                <a:lnTo>
                                  <a:pt x="360501" y="301765"/>
                                </a:lnTo>
                                <a:lnTo>
                                  <a:pt x="352624" y="297431"/>
                                </a:lnTo>
                                <a:lnTo>
                                  <a:pt x="345621" y="291510"/>
                                </a:lnTo>
                                <a:lnTo>
                                  <a:pt x="261115" y="204299"/>
                                </a:lnTo>
                                <a:lnTo>
                                  <a:pt x="255578" y="203029"/>
                                </a:lnTo>
                                <a:lnTo>
                                  <a:pt x="256112" y="199219"/>
                                </a:lnTo>
                                <a:lnTo>
                                  <a:pt x="294243" y="178288"/>
                                </a:lnTo>
                                <a:lnTo>
                                  <a:pt x="334236" y="155389"/>
                                </a:lnTo>
                                <a:lnTo>
                                  <a:pt x="377257" y="130012"/>
                                </a:lnTo>
                                <a:lnTo>
                                  <a:pt x="418291" y="105074"/>
                                </a:lnTo>
                                <a:lnTo>
                                  <a:pt x="428469" y="99434"/>
                                </a:lnTo>
                                <a:lnTo>
                                  <a:pt x="440751" y="91478"/>
                                </a:lnTo>
                                <a:lnTo>
                                  <a:pt x="453613" y="82246"/>
                                </a:lnTo>
                                <a:lnTo>
                                  <a:pt x="465535" y="72777"/>
                                </a:lnTo>
                                <a:lnTo>
                                  <a:pt x="471796" y="66567"/>
                                </a:lnTo>
                                <a:lnTo>
                                  <a:pt x="470272" y="59252"/>
                                </a:lnTo>
                                <a:lnTo>
                                  <a:pt x="459083" y="55353"/>
                                </a:lnTo>
                                <a:lnTo>
                                  <a:pt x="452860" y="55290"/>
                                </a:lnTo>
                                <a:lnTo>
                                  <a:pt x="356404" y="78022"/>
                                </a:lnTo>
                                <a:lnTo>
                                  <a:pt x="323142" y="86062"/>
                                </a:lnTo>
                                <a:lnTo>
                                  <a:pt x="321428" y="87052"/>
                                </a:lnTo>
                                <a:lnTo>
                                  <a:pt x="318418" y="86176"/>
                                </a:lnTo>
                                <a:lnTo>
                                  <a:pt x="298441" y="66085"/>
                                </a:lnTo>
                                <a:lnTo>
                                  <a:pt x="295875" y="61792"/>
                                </a:lnTo>
                                <a:lnTo>
                                  <a:pt x="290211" y="61792"/>
                                </a:lnTo>
                                <a:lnTo>
                                  <a:pt x="274882" y="77070"/>
                                </a:lnTo>
                                <a:lnTo>
                                  <a:pt x="270869" y="79801"/>
                                </a:lnTo>
                                <a:lnTo>
                                  <a:pt x="270869" y="85325"/>
                                </a:lnTo>
                                <a:lnTo>
                                  <a:pt x="276940" y="91535"/>
                                </a:lnTo>
                                <a:lnTo>
                                  <a:pt x="281448" y="95460"/>
                                </a:lnTo>
                                <a:lnTo>
                                  <a:pt x="280026" y="96552"/>
                                </a:lnTo>
                                <a:lnTo>
                                  <a:pt x="265040" y="100121"/>
                                </a:lnTo>
                                <a:lnTo>
                                  <a:pt x="257166" y="102292"/>
                                </a:lnTo>
                                <a:lnTo>
                                  <a:pt x="255604" y="103423"/>
                                </a:lnTo>
                                <a:lnTo>
                                  <a:pt x="252772" y="102661"/>
                                </a:lnTo>
                                <a:lnTo>
                                  <a:pt x="239564" y="89135"/>
                                </a:lnTo>
                                <a:lnTo>
                                  <a:pt x="233798" y="83522"/>
                                </a:lnTo>
                                <a:lnTo>
                                  <a:pt x="230712" y="79254"/>
                                </a:lnTo>
                                <a:lnTo>
                                  <a:pt x="224628" y="79280"/>
                                </a:lnTo>
                                <a:lnTo>
                                  <a:pt x="213198" y="90354"/>
                                </a:lnTo>
                                <a:lnTo>
                                  <a:pt x="209884" y="93885"/>
                                </a:lnTo>
                                <a:lnTo>
                                  <a:pt x="206391" y="97073"/>
                                </a:lnTo>
                                <a:lnTo>
                                  <a:pt x="206391" y="102737"/>
                                </a:lnTo>
                                <a:lnTo>
                                  <a:pt x="215230" y="111995"/>
                                </a:lnTo>
                                <a:lnTo>
                                  <a:pt x="213376" y="113075"/>
                                </a:lnTo>
                                <a:lnTo>
                                  <a:pt x="206404" y="114446"/>
                                </a:lnTo>
                                <a:lnTo>
                                  <a:pt x="195355" y="117037"/>
                                </a:lnTo>
                                <a:lnTo>
                                  <a:pt x="185754" y="119539"/>
                                </a:lnTo>
                                <a:lnTo>
                                  <a:pt x="182756" y="120695"/>
                                </a:lnTo>
                                <a:lnTo>
                                  <a:pt x="177765" y="118942"/>
                                </a:lnTo>
                                <a:lnTo>
                                  <a:pt x="160179" y="100094"/>
                                </a:lnTo>
                                <a:lnTo>
                                  <a:pt x="141621" y="80718"/>
                                </a:lnTo>
                                <a:lnTo>
                                  <a:pt x="121282" y="59927"/>
                                </a:lnTo>
                                <a:lnTo>
                                  <a:pt x="101515" y="40151"/>
                                </a:lnTo>
                                <a:lnTo>
                                  <a:pt x="93423" y="31705"/>
                                </a:lnTo>
                                <a:lnTo>
                                  <a:pt x="82026" y="22628"/>
                                </a:lnTo>
                                <a:lnTo>
                                  <a:pt x="68810" y="13994"/>
                                </a:lnTo>
                                <a:lnTo>
                                  <a:pt x="49182" y="3608"/>
                                </a:lnTo>
                                <a:lnTo>
                                  <a:pt x="41120" y="1243"/>
                                </a:lnTo>
                                <a:lnTo>
                                  <a:pt x="32105" y="0"/>
                                </a:lnTo>
                                <a:close/>
                              </a:path>
                            </a:pathLst>
                          </a:custGeom>
                          <a:solidFill>
                            <a:srgbClr val="949C50"/>
                          </a:solidFill>
                        </wps:spPr>
                        <wps:bodyPr wrap="square" lIns="0" tIns="0" rIns="0" bIns="0" rtlCol="0">
                          <a:prstTxWarp prst="textNoShape">
                            <a:avLst/>
                          </a:prstTxWarp>
                          <a:noAutofit/>
                        </wps:bodyPr>
                      </wps:wsp>
                      <wps:wsp>
                        <wps:cNvPr id="9" name="Graphic 9"/>
                        <wps:cNvSpPr/>
                        <wps:spPr>
                          <a:xfrm>
                            <a:off x="457200" y="2778074"/>
                            <a:ext cx="2707640" cy="901700"/>
                          </a:xfrm>
                          <a:custGeom>
                            <a:avLst/>
                            <a:gdLst/>
                            <a:ahLst/>
                            <a:cxnLst/>
                            <a:rect l="l" t="t" r="r" b="b"/>
                            <a:pathLst>
                              <a:path w="2707640" h="901700">
                                <a:moveTo>
                                  <a:pt x="2554643" y="0"/>
                                </a:moveTo>
                                <a:lnTo>
                                  <a:pt x="152400" y="0"/>
                                </a:lnTo>
                                <a:lnTo>
                                  <a:pt x="104231" y="7769"/>
                                </a:lnTo>
                                <a:lnTo>
                                  <a:pt x="62396" y="29405"/>
                                </a:lnTo>
                                <a:lnTo>
                                  <a:pt x="29405" y="62396"/>
                                </a:lnTo>
                                <a:lnTo>
                                  <a:pt x="7769" y="104231"/>
                                </a:lnTo>
                                <a:lnTo>
                                  <a:pt x="0" y="152400"/>
                                </a:lnTo>
                                <a:lnTo>
                                  <a:pt x="0" y="749211"/>
                                </a:lnTo>
                                <a:lnTo>
                                  <a:pt x="7769" y="797384"/>
                                </a:lnTo>
                                <a:lnTo>
                                  <a:pt x="29405" y="839219"/>
                                </a:lnTo>
                                <a:lnTo>
                                  <a:pt x="62396" y="872208"/>
                                </a:lnTo>
                                <a:lnTo>
                                  <a:pt x="104231" y="893842"/>
                                </a:lnTo>
                                <a:lnTo>
                                  <a:pt x="152400" y="901611"/>
                                </a:lnTo>
                                <a:lnTo>
                                  <a:pt x="2554643" y="901611"/>
                                </a:lnTo>
                                <a:lnTo>
                                  <a:pt x="2602811" y="893842"/>
                                </a:lnTo>
                                <a:lnTo>
                                  <a:pt x="2644646" y="872208"/>
                                </a:lnTo>
                                <a:lnTo>
                                  <a:pt x="2677637" y="839219"/>
                                </a:lnTo>
                                <a:lnTo>
                                  <a:pt x="2699273" y="797384"/>
                                </a:lnTo>
                                <a:lnTo>
                                  <a:pt x="2707043" y="749211"/>
                                </a:lnTo>
                                <a:lnTo>
                                  <a:pt x="2707043" y="152400"/>
                                </a:lnTo>
                                <a:lnTo>
                                  <a:pt x="2699273" y="104231"/>
                                </a:lnTo>
                                <a:lnTo>
                                  <a:pt x="2677637" y="62396"/>
                                </a:lnTo>
                                <a:lnTo>
                                  <a:pt x="2644646" y="29405"/>
                                </a:lnTo>
                                <a:lnTo>
                                  <a:pt x="2602811" y="7769"/>
                                </a:lnTo>
                                <a:lnTo>
                                  <a:pt x="2554643" y="0"/>
                                </a:lnTo>
                                <a:close/>
                              </a:path>
                            </a:pathLst>
                          </a:custGeom>
                          <a:solidFill>
                            <a:srgbClr val="949C50"/>
                          </a:solidFill>
                        </wps:spPr>
                        <wps:bodyPr wrap="square" lIns="0" tIns="0" rIns="0" bIns="0" rtlCol="0">
                          <a:prstTxWarp prst="textNoShape">
                            <a:avLst/>
                          </a:prstTxWarp>
                          <a:noAutofit/>
                        </wps:bodyPr>
                      </wps:wsp>
                      <wps:wsp>
                        <wps:cNvPr id="10" name="Graphic 10"/>
                        <wps:cNvSpPr/>
                        <wps:spPr>
                          <a:xfrm>
                            <a:off x="495300" y="2699148"/>
                            <a:ext cx="2707640" cy="901700"/>
                          </a:xfrm>
                          <a:custGeom>
                            <a:avLst/>
                            <a:gdLst/>
                            <a:ahLst/>
                            <a:cxnLst/>
                            <a:rect l="l" t="t" r="r" b="b"/>
                            <a:pathLst>
                              <a:path w="2707640" h="901700">
                                <a:moveTo>
                                  <a:pt x="152400" y="0"/>
                                </a:moveTo>
                                <a:lnTo>
                                  <a:pt x="104231" y="7769"/>
                                </a:lnTo>
                                <a:lnTo>
                                  <a:pt x="62396" y="29405"/>
                                </a:lnTo>
                                <a:lnTo>
                                  <a:pt x="29405" y="62396"/>
                                </a:lnTo>
                                <a:lnTo>
                                  <a:pt x="7769" y="104231"/>
                                </a:lnTo>
                                <a:lnTo>
                                  <a:pt x="0" y="152400"/>
                                </a:lnTo>
                                <a:lnTo>
                                  <a:pt x="0" y="749173"/>
                                </a:lnTo>
                                <a:lnTo>
                                  <a:pt x="7769" y="797346"/>
                                </a:lnTo>
                                <a:lnTo>
                                  <a:pt x="29405" y="839181"/>
                                </a:lnTo>
                                <a:lnTo>
                                  <a:pt x="62396" y="872170"/>
                                </a:lnTo>
                                <a:lnTo>
                                  <a:pt x="104231" y="893804"/>
                                </a:lnTo>
                                <a:lnTo>
                                  <a:pt x="152400" y="901572"/>
                                </a:lnTo>
                                <a:lnTo>
                                  <a:pt x="2554643" y="901572"/>
                                </a:lnTo>
                                <a:lnTo>
                                  <a:pt x="2602811" y="893804"/>
                                </a:lnTo>
                                <a:lnTo>
                                  <a:pt x="2644646" y="872170"/>
                                </a:lnTo>
                                <a:lnTo>
                                  <a:pt x="2677637" y="839181"/>
                                </a:lnTo>
                                <a:lnTo>
                                  <a:pt x="2699273" y="797346"/>
                                </a:lnTo>
                                <a:lnTo>
                                  <a:pt x="2707043" y="749173"/>
                                </a:lnTo>
                                <a:lnTo>
                                  <a:pt x="2707043" y="152400"/>
                                </a:lnTo>
                                <a:lnTo>
                                  <a:pt x="2699273" y="104231"/>
                                </a:lnTo>
                                <a:lnTo>
                                  <a:pt x="2677637" y="62396"/>
                                </a:lnTo>
                                <a:lnTo>
                                  <a:pt x="2644646" y="29405"/>
                                </a:lnTo>
                                <a:lnTo>
                                  <a:pt x="2602811" y="7769"/>
                                </a:lnTo>
                                <a:lnTo>
                                  <a:pt x="2554643" y="0"/>
                                </a:lnTo>
                                <a:lnTo>
                                  <a:pt x="152400" y="0"/>
                                </a:lnTo>
                                <a:close/>
                              </a:path>
                            </a:pathLst>
                          </a:custGeom>
                          <a:ln w="12700">
                            <a:solidFill>
                              <a:srgbClr val="FFFFFF"/>
                            </a:solidFill>
                            <a:prstDash val="solid"/>
                          </a:ln>
                        </wps:spPr>
                        <wps:bodyPr wrap="square" lIns="0" tIns="0" rIns="0" bIns="0" rtlCol="0">
                          <a:prstTxWarp prst="textNoShape">
                            <a:avLst/>
                          </a:prstTxWarp>
                          <a:noAutofit/>
                        </wps:bodyPr>
                      </wps:wsp>
                      <wps:wsp>
                        <wps:cNvPr id="11" name="Graphic 11"/>
                        <wps:cNvSpPr/>
                        <wps:spPr>
                          <a:xfrm>
                            <a:off x="2095200" y="585000"/>
                            <a:ext cx="4097020" cy="1270"/>
                          </a:xfrm>
                          <a:custGeom>
                            <a:avLst/>
                            <a:gdLst/>
                            <a:ahLst/>
                            <a:cxnLst/>
                            <a:rect l="l" t="t" r="r" b="b"/>
                            <a:pathLst>
                              <a:path w="4097020" h="0">
                                <a:moveTo>
                                  <a:pt x="0" y="0"/>
                                </a:moveTo>
                                <a:lnTo>
                                  <a:pt x="4096804" y="0"/>
                                </a:lnTo>
                              </a:path>
                            </a:pathLst>
                          </a:custGeom>
                          <a:ln w="6350">
                            <a:solidFill>
                              <a:srgbClr val="FFFFFF"/>
                            </a:solidFill>
                            <a:prstDash val="solid"/>
                          </a:ln>
                        </wps:spPr>
                        <wps:bodyPr wrap="square" lIns="0" tIns="0" rIns="0" bIns="0" rtlCol="0">
                          <a:prstTxWarp prst="textNoShape">
                            <a:avLst/>
                          </a:prstTxWarp>
                          <a:noAutofit/>
                        </wps:bodyPr>
                      </wps:wsp>
                      <pic:pic>
                        <pic:nvPicPr>
                          <pic:cNvPr id="12" name="Image 12"/>
                          <pic:cNvPicPr/>
                        </pic:nvPicPr>
                        <pic:blipFill>
                          <a:blip r:embed="rId6" cstate="print"/>
                          <a:stretch>
                            <a:fillRect/>
                          </a:stretch>
                        </pic:blipFill>
                        <pic:spPr>
                          <a:xfrm>
                            <a:off x="4302353" y="5560112"/>
                            <a:ext cx="3520440" cy="5862687"/>
                          </a:xfrm>
                          <a:prstGeom prst="rect">
                            <a:avLst/>
                          </a:prstGeom>
                        </pic:spPr>
                      </pic:pic>
                    </wpg:wgp>
                  </a:graphicData>
                </a:graphic>
              </wp:anchor>
            </w:drawing>
          </mc:Choice>
          <mc:Fallback>
            <w:pict>
              <v:group style="position:absolute;margin-left:0pt;margin-top:-.000017pt;width:652pt;height:935.45pt;mso-position-horizontal-relative:page;mso-position-vertical-relative:page;z-index:-15826432" id="docshapegroup1" coordorigin="0,0" coordsize="13040,18709">
                <v:rect style="position:absolute;left:0;top:8390;width:13040;height:10319" id="docshape2" filled="true" fillcolor="#f3f5eb" stroked="false">
                  <v:fill type="solid"/>
                </v:rect>
                <v:shape style="position:absolute;left:0;top:0;width:13040;height:7144" type="#_x0000_t75" id="docshape3" stroked="false">
                  <v:imagedata r:id="rId5" o:title=""/>
                </v:shape>
                <v:rect style="position:absolute;left:0;top:6128;width:13035;height:1333" id="docshape4" filled="true" fillcolor="#ffffff" stroked="false">
                  <v:fill type="solid"/>
                </v:rect>
                <v:rect style="position:absolute;left:0;top:7460;width:13035;height:930" id="docshape5" filled="true" fillcolor="#cb4130" stroked="false">
                  <v:fill type="solid"/>
                </v:rect>
                <v:line style="position:absolute" from="0,921" to="641,921" stroked="true" strokeweight=".5pt" strokecolor="#ffffff">
                  <v:stroke dashstyle="solid"/>
                </v:line>
                <v:shape style="position:absolute;left:9872;top:367;width:2447;height:1130" id="docshape6" coordorigin="9873,367" coordsize="2447,1130" path="m11002,932l10997,855,10982,782,10958,712,10925,647,10884,587,10837,533,10782,485,10722,445,10657,412,10587,388,10514,373,10437,367,10361,373,10287,388,10218,412,10152,445,10092,485,10038,533,9990,587,9950,647,9917,712,9893,782,9878,855,9873,932,9878,1009,9893,1082,9917,1152,9950,1217,9990,1277,10038,1331,10092,1379,10152,1420,10218,1452,10287,1476,10361,1491,10437,1497,10514,1491,10587,1476,10657,1452,10722,1420,10782,1379,10837,1331,10884,1277,10925,1217,10958,1152,10982,1082,10997,1009,11002,932xm12319,932l12314,855,12299,782,12275,712,12242,647,12202,587,12154,533,12100,485,12040,445,11975,412,11905,388,11831,373,11755,367,11678,373,11605,388,11535,412,11470,445,11410,485,11356,533,11308,587,11267,647,11235,712,11210,782,11195,855,11190,932,11195,1009,11210,1082,11235,1152,11267,1217,11308,1277,11356,1331,11410,1379,11470,1420,11535,1452,11605,1476,11678,1491,11755,1497,11831,1491,11905,1476,11975,1452,12040,1420,12100,1379,12154,1331,12202,1277,12242,1217,12275,1152,12299,1082,12314,1009,12319,932xe" filled="true" fillcolor="#ffffff" stroked="false">
                  <v:path arrowok="t"/>
                  <v:fill type="solid"/>
                </v:shape>
                <v:shape style="position:absolute;left:10121;top:564;width:743;height:743" id="docshape7" coordorigin="10121,565" coordsize="743,743" path="m10172,565l10158,565,10148,566,10140,569,10137,573,10133,577,10127,585,10123,596,10121,609,10122,622,10155,691,10214,753,10304,841,10308,842,10311,847,10308,865,10299,900,10297,903,10296,903,10290,897,10285,889,10275,889,10254,911,10245,915,10245,926,10280,960,10282,961,10284,964,10273,1005,10271,1008,10265,1001,10261,997,10257,992,10249,992,10226,1014,10218,1018,10218,1028,10231,1041,10253,1063,10256,1064,10258,1069,10246,1114,10234,1164,10221,1218,10210,1271,10207,1276,10207,1286,10210,1293,10216,1305,10227,1307,10237,1296,10283,1229,10324,1161,10359,1102,10396,1037,10431,975,10431,969,10435,968,10585,1114,10590,1118,10595,1127,10597,1135,10599,1143,10599,1153,10600,1164,10599,1175,10598,1188,10595,1225,10594,1243,10593,1251,10598,1265,10609,1276,10615,1281,10619,1284,10624,1292,10631,1290,10634,1280,10642,1260,10651,1235,10660,1207,10671,1168,10675,1156,10731,1113,10746,1108,10813,1086,10838,1077,10845,1077,10847,1072,10840,1062,10832,1052,10827,1043,10812,1037,10767,1040,10756,1042,10742,1043,10727,1043,10701,1044,10689,1040,10677,1033,10665,1024,10532,886,10524,884,10525,878,10585,846,10648,809,10715,769,10780,730,10796,721,10815,709,10836,694,10854,679,10864,670,10862,658,10844,652,10834,652,10682,688,10630,700,10627,702,10623,700,10591,669,10587,662,10578,662,10554,686,10548,690,10548,699,10557,709,10564,715,10562,717,10539,722,10526,726,10524,728,10519,726,10498,705,10489,696,10485,690,10475,690,10457,707,10452,713,10446,718,10446,727,10460,741,10457,743,10446,745,10429,749,10414,753,10409,755,10401,752,10373,722,10344,692,10312,659,10281,628,10268,615,10250,600,10230,587,10199,570,10186,567,10172,565xe" filled="true" fillcolor="#949c50" stroked="false">
                  <v:path arrowok="t"/>
                  <v:fill type="solid"/>
                </v:shape>
                <v:shape style="position:absolute;left:720;top:4374;width:4264;height:1420" id="docshape8" coordorigin="720,4375" coordsize="4264,1420" path="m4743,4375l960,4375,884,4387,818,4421,766,4473,732,4539,720,4615,720,5555,732,5631,766,5697,818,5748,884,5783,960,5795,4743,5795,4819,5783,4885,5748,4937,5697,4971,5631,4983,5555,4983,4615,4971,4539,4937,4473,4885,4421,4819,4387,4743,4375xe" filled="true" fillcolor="#949c50" stroked="false">
                  <v:path arrowok="t"/>
                  <v:fill type="solid"/>
                </v:shape>
                <v:shape style="position:absolute;left:780;top:4250;width:4264;height:1420" id="docshape9" coordorigin="780,4251" coordsize="4264,1420" path="m1020,4251l944,4263,878,4297,826,4349,792,4415,780,4491,780,5430,792,5506,826,5572,878,5624,944,5658,1020,5670,4803,5670,4879,5658,4945,5624,4997,5572,5031,5506,5043,5430,5043,4491,5031,4415,4997,4349,4945,4297,4879,4263,4803,4251,1020,4251xe" filled="false" stroked="true" strokeweight="1pt" strokecolor="#ffffff">
                  <v:path arrowok="t"/>
                  <v:stroke dashstyle="solid"/>
                </v:shape>
                <v:line style="position:absolute" from="3300,921" to="9751,921" stroked="true" strokeweight=".5pt" strokecolor="#ffffff">
                  <v:stroke dashstyle="solid"/>
                </v:line>
                <v:shape style="position:absolute;left:6775;top:8756;width:5544;height:9233" type="#_x0000_t75" id="docshape10" stroked="false">
                  <v:imagedata r:id="rId6" o:title=""/>
                </v:shape>
                <w10:wrap type="none"/>
              </v:group>
            </w:pict>
          </mc:Fallback>
        </mc:AlternateContent>
      </w:r>
      <w:r>
        <w:rPr>
          <w:rFonts w:ascii="Lucida Sans Unicode" w:hAnsi="Lucida Sans Unicode"/>
          <w:color w:val="949C50"/>
          <w:spacing w:val="-16"/>
          <w:sz w:val="34"/>
        </w:rPr>
        <w:t>ΠΆΣΧΆ</w:t>
      </w:r>
      <w:r>
        <w:rPr>
          <w:rFonts w:ascii="Lucida Sans Unicode" w:hAnsi="Lucida Sans Unicode"/>
          <w:color w:val="949C50"/>
          <w:spacing w:val="-12"/>
          <w:sz w:val="34"/>
        </w:rPr>
        <w:t> </w:t>
      </w:r>
      <w:r>
        <w:rPr>
          <w:rFonts w:ascii="Lucida Sans Unicode" w:hAnsi="Lucida Sans Unicode"/>
          <w:color w:val="949C50"/>
          <w:spacing w:val="-16"/>
          <w:sz w:val="34"/>
        </w:rPr>
        <w:t>ΣΤΗ</w:t>
      </w:r>
      <w:r>
        <w:rPr>
          <w:rFonts w:ascii="Lucida Sans Unicode" w:hAnsi="Lucida Sans Unicode"/>
          <w:color w:val="949C50"/>
          <w:spacing w:val="-11"/>
          <w:sz w:val="34"/>
        </w:rPr>
        <w:t> </w:t>
      </w:r>
      <w:r>
        <w:rPr>
          <w:rFonts w:ascii="Lucida Sans Unicode" w:hAnsi="Lucida Sans Unicode"/>
          <w:color w:val="949C50"/>
          <w:spacing w:val="-16"/>
          <w:sz w:val="34"/>
        </w:rPr>
        <w:t>ΝΗΣΊ</w:t>
      </w:r>
      <w:r>
        <w:rPr>
          <w:rFonts w:ascii="Lucida Sans Unicode" w:hAnsi="Lucida Sans Unicode"/>
          <w:color w:val="949C50"/>
          <w:spacing w:val="-12"/>
          <w:sz w:val="34"/>
        </w:rPr>
        <w:t> </w:t>
      </w:r>
      <w:r>
        <w:rPr>
          <w:rFonts w:ascii="Lucida Sans Unicode" w:hAnsi="Lucida Sans Unicode"/>
          <w:color w:val="949C50"/>
          <w:spacing w:val="-16"/>
          <w:sz w:val="34"/>
        </w:rPr>
        <w:t>ΤΗΣ</w:t>
      </w:r>
      <w:r>
        <w:rPr>
          <w:rFonts w:ascii="Lucida Sans Unicode" w:hAnsi="Lucida Sans Unicode"/>
          <w:color w:val="949C50"/>
          <w:spacing w:val="-11"/>
          <w:sz w:val="34"/>
        </w:rPr>
        <w:t> </w:t>
      </w:r>
      <w:r>
        <w:rPr>
          <w:rFonts w:ascii="Lucida Sans Unicode" w:hAnsi="Lucida Sans Unicode"/>
          <w:color w:val="949C50"/>
          <w:spacing w:val="-16"/>
          <w:sz w:val="34"/>
        </w:rPr>
        <w:t>ΆΦΡΟΔΊΤΗΣ</w:t>
      </w:r>
    </w:p>
    <w:p>
      <w:pPr>
        <w:pStyle w:val="Heading2"/>
        <w:spacing w:line="244" w:lineRule="auto" w:before="247"/>
        <w:ind w:left="506" w:right="1212"/>
        <w:jc w:val="center"/>
      </w:pPr>
      <w:r>
        <w:rPr>
          <w:color w:val="FFFFFF"/>
          <w:spacing w:val="-4"/>
        </w:rPr>
        <w:t>Μία</w:t>
      </w:r>
      <w:r>
        <w:rPr>
          <w:color w:val="FFFFFF"/>
          <w:spacing w:val="-8"/>
        </w:rPr>
        <w:t> </w:t>
      </w:r>
      <w:r>
        <w:rPr>
          <w:color w:val="FFFFFF"/>
          <w:spacing w:val="-4"/>
        </w:rPr>
        <w:t>μοναδική</w:t>
      </w:r>
      <w:r>
        <w:rPr>
          <w:color w:val="FFFFFF"/>
          <w:spacing w:val="-8"/>
        </w:rPr>
        <w:t> </w:t>
      </w:r>
      <w:r>
        <w:rPr>
          <w:color w:val="FFFFFF"/>
          <w:spacing w:val="-4"/>
        </w:rPr>
        <w:t>αναχώρηση</w:t>
      </w:r>
      <w:r>
        <w:rPr>
          <w:color w:val="FFFFFF"/>
          <w:spacing w:val="-8"/>
        </w:rPr>
        <w:t> </w:t>
      </w:r>
      <w:r>
        <w:rPr>
          <w:color w:val="FFFFFF"/>
          <w:spacing w:val="-4"/>
        </w:rPr>
        <w:t>για</w:t>
      </w:r>
      <w:r>
        <w:rPr>
          <w:color w:val="FFFFFF"/>
          <w:spacing w:val="-8"/>
        </w:rPr>
        <w:t> </w:t>
      </w:r>
      <w:r>
        <w:rPr>
          <w:color w:val="FFFFFF"/>
          <w:spacing w:val="-4"/>
        </w:rPr>
        <w:t>την</w:t>
      </w:r>
      <w:r>
        <w:rPr>
          <w:color w:val="FFFFFF"/>
          <w:spacing w:val="-8"/>
        </w:rPr>
        <w:t> </w:t>
      </w:r>
      <w:r>
        <w:rPr>
          <w:color w:val="FFFFFF"/>
          <w:spacing w:val="-4"/>
        </w:rPr>
        <w:t>περίοδο</w:t>
      </w:r>
      <w:r>
        <w:rPr>
          <w:color w:val="FFFFFF"/>
          <w:spacing w:val="-8"/>
        </w:rPr>
        <w:t> </w:t>
      </w:r>
      <w:r>
        <w:rPr>
          <w:color w:val="FFFFFF"/>
          <w:spacing w:val="-4"/>
        </w:rPr>
        <w:t>του</w:t>
      </w:r>
      <w:r>
        <w:rPr>
          <w:color w:val="FFFFFF"/>
          <w:spacing w:val="-8"/>
        </w:rPr>
        <w:t> </w:t>
      </w:r>
      <w:r>
        <w:rPr>
          <w:color w:val="FFFFFF"/>
          <w:spacing w:val="-4"/>
        </w:rPr>
        <w:t>Πάσχα,</w:t>
      </w:r>
      <w:r>
        <w:rPr>
          <w:color w:val="FFFFFF"/>
          <w:spacing w:val="-8"/>
        </w:rPr>
        <w:t> </w:t>
      </w:r>
      <w:r>
        <w:rPr>
          <w:color w:val="FFFFFF"/>
          <w:spacing w:val="-4"/>
        </w:rPr>
        <w:t>για</w:t>
      </w:r>
      <w:r>
        <w:rPr>
          <w:color w:val="FFFFFF"/>
          <w:spacing w:val="-8"/>
        </w:rPr>
        <w:t> </w:t>
      </w:r>
      <w:r>
        <w:rPr>
          <w:color w:val="FFFFFF"/>
          <w:spacing w:val="-4"/>
        </w:rPr>
        <w:t>να</w:t>
      </w:r>
      <w:r>
        <w:rPr>
          <w:color w:val="FFFFFF"/>
          <w:spacing w:val="-8"/>
        </w:rPr>
        <w:t> </w:t>
      </w:r>
      <w:r>
        <w:rPr>
          <w:color w:val="FFFFFF"/>
          <w:spacing w:val="-4"/>
        </w:rPr>
        <w:t>απολαύσετε</w:t>
      </w:r>
      <w:r>
        <w:rPr>
          <w:color w:val="FFFFFF"/>
          <w:spacing w:val="-8"/>
        </w:rPr>
        <w:t> </w:t>
      </w:r>
      <w:r>
        <w:rPr>
          <w:color w:val="FFFFFF"/>
          <w:spacing w:val="-4"/>
        </w:rPr>
        <w:t>το</w:t>
      </w:r>
      <w:r>
        <w:rPr>
          <w:color w:val="FFFFFF"/>
          <w:spacing w:val="-8"/>
        </w:rPr>
        <w:t> </w:t>
      </w:r>
      <w:r>
        <w:rPr>
          <w:color w:val="FFFFFF"/>
          <w:spacing w:val="-4"/>
        </w:rPr>
        <w:t>όμορφο</w:t>
      </w:r>
      <w:r>
        <w:rPr>
          <w:color w:val="FFFFFF"/>
          <w:spacing w:val="-8"/>
        </w:rPr>
        <w:t> </w:t>
      </w:r>
      <w:r>
        <w:rPr>
          <w:color w:val="FFFFFF"/>
          <w:spacing w:val="-4"/>
        </w:rPr>
        <w:t>νησί</w:t>
      </w:r>
      <w:r>
        <w:rPr>
          <w:color w:val="FFFFFF"/>
          <w:spacing w:val="-8"/>
        </w:rPr>
        <w:t> </w:t>
      </w:r>
      <w:r>
        <w:rPr>
          <w:color w:val="FFFFFF"/>
          <w:spacing w:val="-4"/>
        </w:rPr>
        <w:t>της</w:t>
      </w:r>
      <w:r>
        <w:rPr>
          <w:color w:val="FFFFFF"/>
          <w:spacing w:val="-8"/>
        </w:rPr>
        <w:t> </w:t>
      </w:r>
      <w:r>
        <w:rPr>
          <w:color w:val="FFFFFF"/>
          <w:spacing w:val="-4"/>
        </w:rPr>
        <w:t>Μεσογείου, </w:t>
      </w:r>
      <w:r>
        <w:rPr>
          <w:color w:val="FFFFFF"/>
        </w:rPr>
        <w:t>με απευθείας πτήσεις για Πάφο.</w:t>
      </w:r>
    </w:p>
    <w:p>
      <w:pPr>
        <w:pStyle w:val="BodyText"/>
        <w:rPr>
          <w:rFonts w:ascii="Cambria"/>
        </w:rPr>
      </w:pPr>
    </w:p>
    <w:p>
      <w:pPr>
        <w:pStyle w:val="BodyText"/>
        <w:spacing w:before="61"/>
        <w:rPr>
          <w:rFonts w:ascii="Cambria"/>
        </w:rPr>
      </w:pPr>
    </w:p>
    <w:p>
      <w:pPr>
        <w:pStyle w:val="Heading3"/>
        <w:spacing w:line="156" w:lineRule="auto"/>
        <w:ind w:right="5889" w:hanging="1"/>
      </w:pPr>
      <w:r>
        <w:rPr>
          <w:color w:val="CB4130"/>
        </w:rPr>
        <w:t>1</w:t>
      </w:r>
      <w:r>
        <w:rPr>
          <w:color w:val="CB4130"/>
          <w:position w:val="7"/>
          <w:sz w:val="13"/>
        </w:rPr>
        <w:t>Η</w:t>
      </w:r>
      <w:r>
        <w:rPr>
          <w:color w:val="CB4130"/>
          <w:spacing w:val="80"/>
          <w:position w:val="7"/>
          <w:sz w:val="13"/>
        </w:rPr>
        <w:t> </w:t>
      </w:r>
      <w:r>
        <w:rPr>
          <w:color w:val="CB4130"/>
        </w:rPr>
        <w:t>ΗΜΕΡΆ:</w:t>
      </w:r>
      <w:r>
        <w:rPr>
          <w:color w:val="CB4130"/>
          <w:spacing w:val="61"/>
        </w:rPr>
        <w:t> </w:t>
      </w:r>
      <w:r>
        <w:rPr>
          <w:color w:val="CB4130"/>
        </w:rPr>
        <w:t>ΠΤΗΣΗ</w:t>
      </w:r>
      <w:r>
        <w:rPr>
          <w:color w:val="CB4130"/>
          <w:spacing w:val="61"/>
        </w:rPr>
        <w:t> </w:t>
      </w:r>
      <w:r>
        <w:rPr>
          <w:color w:val="CB4130"/>
        </w:rPr>
        <w:t>ΓΊΆ</w:t>
      </w:r>
      <w:r>
        <w:rPr>
          <w:color w:val="CB4130"/>
          <w:spacing w:val="61"/>
        </w:rPr>
        <w:t> </w:t>
      </w:r>
      <w:r>
        <w:rPr>
          <w:color w:val="CB4130"/>
        </w:rPr>
        <w:t>ΠΆΦΟ</w:t>
      </w:r>
      <w:r>
        <w:rPr>
          <w:color w:val="CB4130"/>
          <w:spacing w:val="61"/>
        </w:rPr>
        <w:t> </w:t>
      </w:r>
      <w:r>
        <w:rPr>
          <w:color w:val="CB4130"/>
        </w:rPr>
        <w:t>-</w:t>
      </w:r>
      <w:r>
        <w:rPr>
          <w:color w:val="CB4130"/>
          <w:spacing w:val="61"/>
        </w:rPr>
        <w:t> </w:t>
      </w:r>
      <w:r>
        <w:rPr>
          <w:color w:val="CB4130"/>
        </w:rPr>
        <w:t>ΜΕΤΆΦΟΡΆ</w:t>
      </w:r>
      <w:r>
        <w:rPr>
          <w:color w:val="CB4130"/>
          <w:spacing w:val="61"/>
        </w:rPr>
        <w:t> </w:t>
      </w:r>
      <w:r>
        <w:rPr>
          <w:color w:val="CB4130"/>
        </w:rPr>
        <w:t>ΣΤΟ ΞΕΝΟΔΟΧΕΊΟ ΤΗΣ ΛΕΜΕΣΟΥ</w:t>
      </w:r>
    </w:p>
    <w:p>
      <w:pPr>
        <w:pStyle w:val="BodyText"/>
        <w:spacing w:line="189" w:lineRule="exact"/>
        <w:ind w:left="12"/>
        <w:jc w:val="both"/>
      </w:pPr>
      <w:r>
        <w:rPr/>
        <w:t>Συγκέντρωση</w:t>
      </w:r>
      <w:r>
        <w:rPr>
          <w:spacing w:val="37"/>
        </w:rPr>
        <w:t> </w:t>
      </w:r>
      <w:r>
        <w:rPr/>
        <w:t>στο</w:t>
      </w:r>
      <w:r>
        <w:rPr>
          <w:spacing w:val="37"/>
        </w:rPr>
        <w:t> </w:t>
      </w:r>
      <w:r>
        <w:rPr/>
        <w:t>αεροδρόμιο,</w:t>
      </w:r>
      <w:r>
        <w:rPr>
          <w:spacing w:val="37"/>
        </w:rPr>
        <w:t> </w:t>
      </w:r>
      <w:r>
        <w:rPr/>
        <w:t>έλεγχος</w:t>
      </w:r>
      <w:r>
        <w:rPr>
          <w:spacing w:val="37"/>
        </w:rPr>
        <w:t> </w:t>
      </w:r>
      <w:r>
        <w:rPr/>
        <w:t>και</w:t>
      </w:r>
      <w:r>
        <w:rPr>
          <w:spacing w:val="37"/>
        </w:rPr>
        <w:t> </w:t>
      </w:r>
      <w:r>
        <w:rPr>
          <w:spacing w:val="-2"/>
        </w:rPr>
        <w:t>απευθείας</w:t>
      </w:r>
    </w:p>
    <w:p>
      <w:pPr>
        <w:pStyle w:val="BodyText"/>
        <w:spacing w:line="211" w:lineRule="auto" w:before="10"/>
        <w:ind w:left="12" w:right="6790"/>
        <w:jc w:val="both"/>
      </w:pPr>
      <w:r>
        <w:rPr/>
        <w:t>πτήση για την Πάφο. Άφιξη και αναχώρηση για </w:t>
      </w:r>
      <w:r>
        <w:rPr/>
        <w:t>τη Λεμεσό. Ακολουθώντας μία πανέμορφη παραλιακή διαδρομή, διάρκειας περίπου μίας ώρας θα φτάσουμε στη</w:t>
      </w:r>
      <w:r>
        <w:rPr>
          <w:spacing w:val="-6"/>
        </w:rPr>
        <w:t> </w:t>
      </w:r>
      <w:r>
        <w:rPr/>
        <w:t>Λεμεσό,</w:t>
      </w:r>
      <w:r>
        <w:rPr>
          <w:spacing w:val="-6"/>
        </w:rPr>
        <w:t> </w:t>
      </w:r>
      <w:r>
        <w:rPr/>
        <w:t>όπου</w:t>
      </w:r>
      <w:r>
        <w:rPr>
          <w:spacing w:val="-6"/>
        </w:rPr>
        <w:t> </w:t>
      </w:r>
      <w:r>
        <w:rPr/>
        <w:t>θα</w:t>
      </w:r>
      <w:r>
        <w:rPr>
          <w:spacing w:val="-6"/>
        </w:rPr>
        <w:t> </w:t>
      </w:r>
      <w:r>
        <w:rPr/>
        <w:t>έχουμε</w:t>
      </w:r>
      <w:r>
        <w:rPr>
          <w:spacing w:val="-6"/>
        </w:rPr>
        <w:t> </w:t>
      </w:r>
      <w:r>
        <w:rPr/>
        <w:t>την</w:t>
      </w:r>
      <w:r>
        <w:rPr>
          <w:spacing w:val="-6"/>
        </w:rPr>
        <w:t> </w:t>
      </w:r>
      <w:r>
        <w:rPr/>
        <w:t>πρώτη</w:t>
      </w:r>
      <w:r>
        <w:rPr>
          <w:spacing w:val="-6"/>
        </w:rPr>
        <w:t> </w:t>
      </w:r>
      <w:r>
        <w:rPr/>
        <w:t>γνωριμία</w:t>
      </w:r>
      <w:r>
        <w:rPr>
          <w:spacing w:val="-6"/>
        </w:rPr>
        <w:t> </w:t>
      </w:r>
      <w:r>
        <w:rPr/>
        <w:t>με</w:t>
      </w:r>
      <w:r>
        <w:rPr>
          <w:spacing w:val="-6"/>
        </w:rPr>
        <w:t> </w:t>
      </w:r>
      <w:r>
        <w:rPr/>
        <w:t>την πόλη. Μεταφορά και τακτοποίηση στο ξενοδοχείο.</w:t>
      </w:r>
    </w:p>
    <w:p>
      <w:pPr>
        <w:pStyle w:val="Heading3"/>
        <w:spacing w:before="161"/>
      </w:pPr>
      <w:r>
        <w:rPr>
          <w:color w:val="CB4130"/>
          <w:spacing w:val="-6"/>
        </w:rPr>
        <w:t>2</w:t>
      </w:r>
      <w:r>
        <w:rPr>
          <w:color w:val="CB4130"/>
          <w:spacing w:val="-6"/>
          <w:position w:val="7"/>
          <w:sz w:val="13"/>
        </w:rPr>
        <w:t>Η</w:t>
      </w:r>
      <w:r>
        <w:rPr>
          <w:color w:val="CB4130"/>
          <w:spacing w:val="2"/>
          <w:position w:val="7"/>
          <w:sz w:val="13"/>
        </w:rPr>
        <w:t> </w:t>
      </w:r>
      <w:r>
        <w:rPr>
          <w:color w:val="CB4130"/>
          <w:spacing w:val="-6"/>
        </w:rPr>
        <w:t>ΗΜΕΡΆ:</w:t>
      </w:r>
      <w:r>
        <w:rPr>
          <w:color w:val="CB4130"/>
          <w:spacing w:val="-11"/>
        </w:rPr>
        <w:t> </w:t>
      </w:r>
      <w:r>
        <w:rPr>
          <w:color w:val="CB4130"/>
          <w:spacing w:val="-6"/>
        </w:rPr>
        <w:t>ΛΕΜΕΣΟΣ</w:t>
      </w:r>
      <w:r>
        <w:rPr>
          <w:color w:val="CB4130"/>
          <w:spacing w:val="-12"/>
        </w:rPr>
        <w:t> </w:t>
      </w:r>
      <w:r>
        <w:rPr>
          <w:color w:val="CB4130"/>
          <w:spacing w:val="-6"/>
        </w:rPr>
        <w:t>-</w:t>
      </w:r>
      <w:r>
        <w:rPr>
          <w:color w:val="CB4130"/>
          <w:spacing w:val="-11"/>
        </w:rPr>
        <w:t> </w:t>
      </w:r>
      <w:r>
        <w:rPr>
          <w:color w:val="CB4130"/>
          <w:spacing w:val="-6"/>
        </w:rPr>
        <w:t>ΛΕΥΚΩΣΊΆ</w:t>
      </w:r>
      <w:r>
        <w:rPr>
          <w:color w:val="CB4130"/>
          <w:spacing w:val="-12"/>
        </w:rPr>
        <w:t> </w:t>
      </w:r>
      <w:r>
        <w:rPr>
          <w:color w:val="CB4130"/>
          <w:spacing w:val="-6"/>
        </w:rPr>
        <w:t>-</w:t>
      </w:r>
      <w:r>
        <w:rPr>
          <w:color w:val="CB4130"/>
          <w:spacing w:val="-11"/>
        </w:rPr>
        <w:t> </w:t>
      </w:r>
      <w:r>
        <w:rPr>
          <w:color w:val="CB4130"/>
          <w:spacing w:val="-6"/>
        </w:rPr>
        <w:t>ΛΕΜΕΣΟΣ</w:t>
      </w:r>
    </w:p>
    <w:p>
      <w:pPr>
        <w:pStyle w:val="BodyText"/>
        <w:spacing w:line="195" w:lineRule="exact"/>
        <w:ind w:left="11"/>
        <w:jc w:val="both"/>
      </w:pPr>
      <w:r>
        <w:rPr/>
        <w:t>Πρόγευμα</w:t>
      </w:r>
      <w:r>
        <w:rPr>
          <w:spacing w:val="54"/>
          <w:w w:val="150"/>
        </w:rPr>
        <w:t> </w:t>
      </w:r>
      <w:r>
        <w:rPr/>
        <w:t>και</w:t>
      </w:r>
      <w:r>
        <w:rPr>
          <w:spacing w:val="54"/>
          <w:w w:val="150"/>
        </w:rPr>
        <w:t> </w:t>
      </w:r>
      <w:r>
        <w:rPr/>
        <w:t>αναχώρηση</w:t>
      </w:r>
      <w:r>
        <w:rPr>
          <w:spacing w:val="55"/>
          <w:w w:val="150"/>
        </w:rPr>
        <w:t> </w:t>
      </w:r>
      <w:r>
        <w:rPr/>
        <w:t>για</w:t>
      </w:r>
      <w:r>
        <w:rPr>
          <w:spacing w:val="54"/>
          <w:w w:val="150"/>
        </w:rPr>
        <w:t> </w:t>
      </w:r>
      <w:r>
        <w:rPr/>
        <w:t>την</w:t>
      </w:r>
      <w:r>
        <w:rPr>
          <w:spacing w:val="55"/>
          <w:w w:val="150"/>
        </w:rPr>
        <w:t> </w:t>
      </w:r>
      <w:r>
        <w:rPr/>
        <w:t>πρωτεύουσα</w:t>
      </w:r>
      <w:r>
        <w:rPr>
          <w:spacing w:val="54"/>
          <w:w w:val="150"/>
        </w:rPr>
        <w:t> </w:t>
      </w:r>
      <w:r>
        <w:rPr>
          <w:spacing w:val="-5"/>
        </w:rPr>
        <w:t>της</w:t>
      </w:r>
    </w:p>
    <w:p>
      <w:pPr>
        <w:pStyle w:val="BodyText"/>
        <w:spacing w:line="211" w:lineRule="auto" w:before="10"/>
        <w:ind w:left="11" w:right="6790"/>
        <w:jc w:val="both"/>
      </w:pPr>
      <w:r>
        <w:rPr/>
        <w:t>Κύπρου την Λευκωσία. Πρώτος μας σταθμός ο </w:t>
      </w:r>
      <w:r>
        <w:rPr/>
        <w:t>Τύμβος της</w:t>
      </w:r>
      <w:r>
        <w:rPr>
          <w:spacing w:val="40"/>
        </w:rPr>
        <w:t> </w:t>
      </w:r>
      <w:r>
        <w:rPr/>
        <w:t>Μακεδονίτισσας,</w:t>
      </w:r>
      <w:r>
        <w:rPr>
          <w:spacing w:val="40"/>
        </w:rPr>
        <w:t> </w:t>
      </w:r>
      <w:r>
        <w:rPr/>
        <w:t>στρατιωτικό</w:t>
      </w:r>
      <w:r>
        <w:rPr>
          <w:spacing w:val="40"/>
        </w:rPr>
        <w:t> </w:t>
      </w:r>
      <w:r>
        <w:rPr/>
        <w:t>κοιμητήριο</w:t>
      </w:r>
      <w:r>
        <w:rPr>
          <w:spacing w:val="40"/>
        </w:rPr>
        <w:t> </w:t>
      </w:r>
      <w:r>
        <w:rPr/>
        <w:t>και</w:t>
      </w:r>
      <w:r>
        <w:rPr>
          <w:spacing w:val="40"/>
        </w:rPr>
        <w:t> </w:t>
      </w:r>
      <w:r>
        <w:rPr/>
        <w:t>ηρώο κοντά στο μοναστήρι της Μακεδονίτισσας. Εδώ </w:t>
      </w:r>
      <w:r>
        <w:rPr>
          <w:spacing w:val="-2"/>
        </w:rPr>
        <w:t>βρίσκονται</w:t>
      </w:r>
      <w:r>
        <w:rPr>
          <w:spacing w:val="-4"/>
        </w:rPr>
        <w:t> </w:t>
      </w:r>
      <w:r>
        <w:rPr>
          <w:spacing w:val="-2"/>
        </w:rPr>
        <w:t>θαμμένοι</w:t>
      </w:r>
      <w:r>
        <w:rPr>
          <w:spacing w:val="-4"/>
        </w:rPr>
        <w:t> </w:t>
      </w:r>
      <w:r>
        <w:rPr>
          <w:spacing w:val="-2"/>
        </w:rPr>
        <w:t>αξιωματικοί</w:t>
      </w:r>
      <w:r>
        <w:rPr>
          <w:spacing w:val="-4"/>
        </w:rPr>
        <w:t> </w:t>
      </w:r>
      <w:r>
        <w:rPr>
          <w:spacing w:val="-2"/>
        </w:rPr>
        <w:t>και</w:t>
      </w:r>
      <w:r>
        <w:rPr>
          <w:spacing w:val="-4"/>
        </w:rPr>
        <w:t> </w:t>
      </w:r>
      <w:r>
        <w:rPr>
          <w:spacing w:val="-2"/>
        </w:rPr>
        <w:t>οπλίτες,</w:t>
      </w:r>
      <w:r>
        <w:rPr>
          <w:spacing w:val="-4"/>
        </w:rPr>
        <w:t> </w:t>
      </w:r>
      <w:r>
        <w:rPr>
          <w:spacing w:val="-2"/>
        </w:rPr>
        <w:t>που</w:t>
      </w:r>
      <w:r>
        <w:rPr>
          <w:spacing w:val="-4"/>
        </w:rPr>
        <w:t> </w:t>
      </w:r>
      <w:r>
        <w:rPr>
          <w:spacing w:val="-2"/>
        </w:rPr>
        <w:t>έπεσαν </w:t>
      </w:r>
      <w:r>
        <w:rPr/>
        <w:t>υπερασπιζόμενοι την Κύπρο κατά την επιβολή των Τουρκικών</w:t>
      </w:r>
      <w:r>
        <w:rPr>
          <w:spacing w:val="-15"/>
        </w:rPr>
        <w:t> </w:t>
      </w:r>
      <w:r>
        <w:rPr/>
        <w:t>στρατευμάτων</w:t>
      </w:r>
      <w:r>
        <w:rPr>
          <w:spacing w:val="-15"/>
        </w:rPr>
        <w:t> </w:t>
      </w:r>
      <w:r>
        <w:rPr/>
        <w:t>το</w:t>
      </w:r>
      <w:r>
        <w:rPr>
          <w:spacing w:val="-14"/>
        </w:rPr>
        <w:t> </w:t>
      </w:r>
      <w:r>
        <w:rPr/>
        <w:t>1974.</w:t>
      </w:r>
      <w:r>
        <w:rPr>
          <w:spacing w:val="-15"/>
        </w:rPr>
        <w:t> </w:t>
      </w:r>
      <w:r>
        <w:rPr/>
        <w:t>Κατόπιν,</w:t>
      </w:r>
      <w:r>
        <w:rPr>
          <w:spacing w:val="-15"/>
        </w:rPr>
        <w:t> </w:t>
      </w:r>
      <w:r>
        <w:rPr/>
        <w:t>θα</w:t>
      </w:r>
      <w:r>
        <w:rPr>
          <w:spacing w:val="-14"/>
        </w:rPr>
        <w:t> </w:t>
      </w:r>
      <w:r>
        <w:rPr/>
        <w:t>δούμε</w:t>
      </w:r>
      <w:r>
        <w:rPr>
          <w:spacing w:val="-15"/>
        </w:rPr>
        <w:t> </w:t>
      </w:r>
      <w:r>
        <w:rPr/>
        <w:t>τα </w:t>
      </w:r>
      <w:r>
        <w:rPr>
          <w:spacing w:val="-4"/>
        </w:rPr>
        <w:t>Ενετικά</w:t>
      </w:r>
      <w:r>
        <w:rPr>
          <w:spacing w:val="-10"/>
        </w:rPr>
        <w:t> </w:t>
      </w:r>
      <w:r>
        <w:rPr>
          <w:spacing w:val="-4"/>
        </w:rPr>
        <w:t>τείχη,</w:t>
      </w:r>
      <w:r>
        <w:rPr>
          <w:spacing w:val="-10"/>
        </w:rPr>
        <w:t> </w:t>
      </w:r>
      <w:r>
        <w:rPr>
          <w:spacing w:val="-4"/>
        </w:rPr>
        <w:t>τον</w:t>
      </w:r>
      <w:r>
        <w:rPr>
          <w:spacing w:val="-10"/>
        </w:rPr>
        <w:t> </w:t>
      </w:r>
      <w:r>
        <w:rPr>
          <w:spacing w:val="-4"/>
        </w:rPr>
        <w:t>Καθεδρικό</w:t>
      </w:r>
      <w:r>
        <w:rPr>
          <w:spacing w:val="-10"/>
        </w:rPr>
        <w:t> </w:t>
      </w:r>
      <w:r>
        <w:rPr>
          <w:spacing w:val="-4"/>
        </w:rPr>
        <w:t>Ναό</w:t>
      </w:r>
      <w:r>
        <w:rPr>
          <w:spacing w:val="-10"/>
        </w:rPr>
        <w:t> </w:t>
      </w:r>
      <w:r>
        <w:rPr>
          <w:spacing w:val="-4"/>
        </w:rPr>
        <w:t>του</w:t>
      </w:r>
      <w:r>
        <w:rPr>
          <w:spacing w:val="-10"/>
        </w:rPr>
        <w:t> </w:t>
      </w:r>
      <w:r>
        <w:rPr>
          <w:spacing w:val="-4"/>
        </w:rPr>
        <w:t>Αγίου</w:t>
      </w:r>
      <w:r>
        <w:rPr>
          <w:spacing w:val="-10"/>
        </w:rPr>
        <w:t> </w:t>
      </w:r>
      <w:r>
        <w:rPr>
          <w:spacing w:val="-4"/>
        </w:rPr>
        <w:t>Ιωάννη</w:t>
      </w:r>
      <w:r>
        <w:rPr>
          <w:spacing w:val="-10"/>
        </w:rPr>
        <w:t> </w:t>
      </w:r>
      <w:r>
        <w:rPr>
          <w:spacing w:val="-4"/>
        </w:rPr>
        <w:t>με</w:t>
      </w:r>
      <w:r>
        <w:rPr>
          <w:spacing w:val="-10"/>
        </w:rPr>
        <w:t> </w:t>
      </w:r>
      <w:r>
        <w:rPr>
          <w:spacing w:val="-4"/>
        </w:rPr>
        <w:t>τις </w:t>
      </w:r>
      <w:r>
        <w:rPr>
          <w:spacing w:val="-2"/>
        </w:rPr>
        <w:t>θαυμαστές</w:t>
      </w:r>
      <w:r>
        <w:rPr>
          <w:spacing w:val="-11"/>
        </w:rPr>
        <w:t> </w:t>
      </w:r>
      <w:r>
        <w:rPr>
          <w:spacing w:val="-2"/>
        </w:rPr>
        <w:t>τοιχογραφίες,</w:t>
      </w:r>
      <w:r>
        <w:rPr>
          <w:spacing w:val="-11"/>
        </w:rPr>
        <w:t> </w:t>
      </w:r>
      <w:r>
        <w:rPr>
          <w:spacing w:val="-2"/>
        </w:rPr>
        <w:t>το</w:t>
      </w:r>
      <w:r>
        <w:rPr>
          <w:spacing w:val="-11"/>
        </w:rPr>
        <w:t> </w:t>
      </w:r>
      <w:r>
        <w:rPr>
          <w:spacing w:val="-2"/>
        </w:rPr>
        <w:t>Μέγαρο</w:t>
      </w:r>
      <w:r>
        <w:rPr>
          <w:spacing w:val="-11"/>
        </w:rPr>
        <w:t> </w:t>
      </w:r>
      <w:r>
        <w:rPr>
          <w:spacing w:val="-2"/>
        </w:rPr>
        <w:t>της</w:t>
      </w:r>
      <w:r>
        <w:rPr>
          <w:spacing w:val="-11"/>
        </w:rPr>
        <w:t> </w:t>
      </w:r>
      <w:r>
        <w:rPr>
          <w:spacing w:val="-2"/>
        </w:rPr>
        <w:t>Αρχιεπισκοπής. </w:t>
      </w:r>
      <w:r>
        <w:rPr/>
        <w:t>Τέλος, θα επισκεφτούμε περιφερειακά, τα Φυλακισμένα </w:t>
      </w:r>
      <w:r>
        <w:rPr>
          <w:spacing w:val="-4"/>
        </w:rPr>
        <w:t>μνήματα</w:t>
      </w:r>
      <w:r>
        <w:rPr>
          <w:spacing w:val="-10"/>
        </w:rPr>
        <w:t> </w:t>
      </w:r>
      <w:r>
        <w:rPr>
          <w:spacing w:val="-4"/>
        </w:rPr>
        <w:t>χώρος</w:t>
      </w:r>
      <w:r>
        <w:rPr>
          <w:spacing w:val="-10"/>
        </w:rPr>
        <w:t> </w:t>
      </w:r>
      <w:r>
        <w:rPr>
          <w:spacing w:val="-4"/>
        </w:rPr>
        <w:t>των</w:t>
      </w:r>
      <w:r>
        <w:rPr>
          <w:spacing w:val="-10"/>
        </w:rPr>
        <w:t> </w:t>
      </w:r>
      <w:r>
        <w:rPr>
          <w:spacing w:val="-4"/>
        </w:rPr>
        <w:t>Κεντρικών</w:t>
      </w:r>
      <w:r>
        <w:rPr>
          <w:spacing w:val="-10"/>
        </w:rPr>
        <w:t> </w:t>
      </w:r>
      <w:r>
        <w:rPr>
          <w:spacing w:val="-4"/>
        </w:rPr>
        <w:t>Φυλακών</w:t>
      </w:r>
      <w:r>
        <w:rPr>
          <w:spacing w:val="-10"/>
        </w:rPr>
        <w:t> </w:t>
      </w:r>
      <w:r>
        <w:rPr>
          <w:spacing w:val="-4"/>
        </w:rPr>
        <w:t>Λευκωσίας,</w:t>
      </w:r>
      <w:r>
        <w:rPr>
          <w:spacing w:val="-10"/>
        </w:rPr>
        <w:t> </w:t>
      </w:r>
      <w:r>
        <w:rPr>
          <w:spacing w:val="-4"/>
        </w:rPr>
        <w:t>στον </w:t>
      </w:r>
      <w:r>
        <w:rPr>
          <w:spacing w:val="-2"/>
        </w:rPr>
        <w:t>οποίο</w:t>
      </w:r>
      <w:r>
        <w:rPr>
          <w:spacing w:val="-9"/>
        </w:rPr>
        <w:t> </w:t>
      </w:r>
      <w:r>
        <w:rPr>
          <w:spacing w:val="-2"/>
        </w:rPr>
        <w:t>είχαν</w:t>
      </w:r>
      <w:r>
        <w:rPr>
          <w:spacing w:val="-9"/>
        </w:rPr>
        <w:t> </w:t>
      </w:r>
      <w:r>
        <w:rPr>
          <w:spacing w:val="-2"/>
        </w:rPr>
        <w:t>ταφεί</w:t>
      </w:r>
      <w:r>
        <w:rPr>
          <w:spacing w:val="-9"/>
        </w:rPr>
        <w:t> </w:t>
      </w:r>
      <w:r>
        <w:rPr>
          <w:spacing w:val="-2"/>
        </w:rPr>
        <w:t>κατά</w:t>
      </w:r>
      <w:r>
        <w:rPr>
          <w:spacing w:val="-9"/>
        </w:rPr>
        <w:t> </w:t>
      </w:r>
      <w:r>
        <w:rPr>
          <w:spacing w:val="-2"/>
        </w:rPr>
        <w:t>τη</w:t>
      </w:r>
      <w:r>
        <w:rPr>
          <w:spacing w:val="-9"/>
        </w:rPr>
        <w:t> </w:t>
      </w:r>
      <w:r>
        <w:rPr>
          <w:spacing w:val="-2"/>
        </w:rPr>
        <w:t>διάρκεια</w:t>
      </w:r>
      <w:r>
        <w:rPr>
          <w:spacing w:val="-9"/>
        </w:rPr>
        <w:t> </w:t>
      </w:r>
      <w:r>
        <w:rPr>
          <w:spacing w:val="-2"/>
        </w:rPr>
        <w:t>του</w:t>
      </w:r>
      <w:r>
        <w:rPr>
          <w:spacing w:val="-9"/>
        </w:rPr>
        <w:t> </w:t>
      </w:r>
      <w:r>
        <w:rPr>
          <w:spacing w:val="-2"/>
        </w:rPr>
        <w:t>Απελευθερωτικού </w:t>
      </w:r>
      <w:r>
        <w:rPr/>
        <w:t>Αγώνα 1955-59 οι εννιά απαγχονισθέντες από τους Άγγλους. Χρόνος ελεύθερος να περπατήσουμε και να </w:t>
      </w:r>
      <w:r>
        <w:rPr>
          <w:spacing w:val="-4"/>
        </w:rPr>
        <w:t>γευματίσουμε</w:t>
      </w:r>
      <w:r>
        <w:rPr>
          <w:spacing w:val="-10"/>
        </w:rPr>
        <w:t> </w:t>
      </w:r>
      <w:r>
        <w:rPr>
          <w:spacing w:val="-4"/>
        </w:rPr>
        <w:t>στην</w:t>
      </w:r>
      <w:r>
        <w:rPr>
          <w:spacing w:val="-10"/>
        </w:rPr>
        <w:t> </w:t>
      </w:r>
      <w:r>
        <w:rPr>
          <w:spacing w:val="-4"/>
        </w:rPr>
        <w:t>γραφική</w:t>
      </w:r>
      <w:r>
        <w:rPr>
          <w:spacing w:val="-10"/>
        </w:rPr>
        <w:t> </w:t>
      </w:r>
      <w:r>
        <w:rPr>
          <w:spacing w:val="-4"/>
        </w:rPr>
        <w:t>Λαϊκή</w:t>
      </w:r>
      <w:r>
        <w:rPr>
          <w:spacing w:val="-10"/>
        </w:rPr>
        <w:t> </w:t>
      </w:r>
      <w:r>
        <w:rPr>
          <w:spacing w:val="-4"/>
        </w:rPr>
        <w:t>Γειτονιά.</w:t>
      </w:r>
      <w:r>
        <w:rPr>
          <w:spacing w:val="-10"/>
        </w:rPr>
        <w:t> </w:t>
      </w:r>
      <w:r>
        <w:rPr>
          <w:spacing w:val="-4"/>
        </w:rPr>
        <w:t>Επιστροφή</w:t>
      </w:r>
      <w:r>
        <w:rPr>
          <w:spacing w:val="-10"/>
        </w:rPr>
        <w:t> </w:t>
      </w:r>
      <w:r>
        <w:rPr>
          <w:spacing w:val="-4"/>
        </w:rPr>
        <w:t>το </w:t>
      </w:r>
      <w:r>
        <w:rPr/>
        <w:t>απόγευμα στη Λεμεσό.</w:t>
      </w:r>
    </w:p>
    <w:p>
      <w:pPr>
        <w:pStyle w:val="Heading3"/>
        <w:spacing w:line="156" w:lineRule="auto" w:before="215"/>
        <w:ind w:left="11" w:right="5889"/>
      </w:pPr>
      <w:r>
        <w:rPr>
          <w:color w:val="CB4130"/>
        </w:rPr>
        <w:t>3</w:t>
      </w:r>
      <w:r>
        <w:rPr>
          <w:color w:val="CB4130"/>
          <w:position w:val="7"/>
          <w:sz w:val="13"/>
        </w:rPr>
        <w:t>Η</w:t>
      </w:r>
      <w:r>
        <w:rPr>
          <w:color w:val="CB4130"/>
          <w:spacing w:val="80"/>
          <w:position w:val="7"/>
          <w:sz w:val="13"/>
        </w:rPr>
        <w:t> </w:t>
      </w:r>
      <w:r>
        <w:rPr>
          <w:color w:val="CB4130"/>
        </w:rPr>
        <w:t>ΗΜΕΡΆ:</w:t>
      </w:r>
      <w:r>
        <w:rPr>
          <w:color w:val="CB4130"/>
          <w:spacing w:val="76"/>
        </w:rPr>
        <w:t> </w:t>
      </w:r>
      <w:r>
        <w:rPr>
          <w:color w:val="CB4130"/>
        </w:rPr>
        <w:t>ΛΕΜΕΣΟΣ</w:t>
      </w:r>
      <w:r>
        <w:rPr>
          <w:color w:val="CB4130"/>
          <w:spacing w:val="76"/>
        </w:rPr>
        <w:t> </w:t>
      </w:r>
      <w:r>
        <w:rPr>
          <w:color w:val="CB4130"/>
        </w:rPr>
        <w:t>-</w:t>
      </w:r>
      <w:r>
        <w:rPr>
          <w:color w:val="CB4130"/>
          <w:spacing w:val="76"/>
        </w:rPr>
        <w:t> </w:t>
      </w:r>
      <w:r>
        <w:rPr>
          <w:color w:val="CB4130"/>
        </w:rPr>
        <w:t>ΛΆΡΝΆΚΆ</w:t>
      </w:r>
      <w:r>
        <w:rPr>
          <w:color w:val="CB4130"/>
          <w:spacing w:val="76"/>
        </w:rPr>
        <w:t> </w:t>
      </w:r>
      <w:r>
        <w:rPr>
          <w:color w:val="CB4130"/>
        </w:rPr>
        <w:t>-</w:t>
      </w:r>
      <w:r>
        <w:rPr>
          <w:color w:val="CB4130"/>
          <w:spacing w:val="76"/>
        </w:rPr>
        <w:t> </w:t>
      </w:r>
      <w:r>
        <w:rPr>
          <w:color w:val="CB4130"/>
        </w:rPr>
        <w:t>ΆΓΊΆ</w:t>
      </w:r>
      <w:r>
        <w:rPr>
          <w:color w:val="CB4130"/>
          <w:spacing w:val="76"/>
        </w:rPr>
        <w:t> </w:t>
      </w:r>
      <w:r>
        <w:rPr>
          <w:color w:val="CB4130"/>
        </w:rPr>
        <w:t>ΝΆΠΆ </w:t>
      </w:r>
      <w:r>
        <w:rPr>
          <w:color w:val="CB4130"/>
          <w:spacing w:val="-2"/>
        </w:rPr>
        <w:t>ΛΕΜΕΣΟΣ</w:t>
      </w:r>
    </w:p>
    <w:p>
      <w:pPr>
        <w:pStyle w:val="BodyText"/>
        <w:spacing w:line="189" w:lineRule="exact"/>
        <w:ind w:left="11"/>
        <w:jc w:val="both"/>
      </w:pPr>
      <w:r>
        <w:rPr/>
        <w:t>Πρόγευμα</w:t>
      </w:r>
      <w:r>
        <w:rPr>
          <w:spacing w:val="55"/>
          <w:w w:val="150"/>
        </w:rPr>
        <w:t> </w:t>
      </w:r>
      <w:r>
        <w:rPr/>
        <w:t>και</w:t>
      </w:r>
      <w:r>
        <w:rPr>
          <w:spacing w:val="56"/>
          <w:w w:val="150"/>
        </w:rPr>
        <w:t> </w:t>
      </w:r>
      <w:r>
        <w:rPr/>
        <w:t>αναχώρηση</w:t>
      </w:r>
      <w:r>
        <w:rPr>
          <w:spacing w:val="56"/>
          <w:w w:val="150"/>
        </w:rPr>
        <w:t> </w:t>
      </w:r>
      <w:r>
        <w:rPr/>
        <w:t>για</w:t>
      </w:r>
      <w:r>
        <w:rPr>
          <w:spacing w:val="56"/>
          <w:w w:val="150"/>
        </w:rPr>
        <w:t> </w:t>
      </w:r>
      <w:r>
        <w:rPr/>
        <w:t>την</w:t>
      </w:r>
      <w:r>
        <w:rPr>
          <w:spacing w:val="56"/>
          <w:w w:val="150"/>
        </w:rPr>
        <w:t> </w:t>
      </w:r>
      <w:r>
        <w:rPr/>
        <w:t>Λάρνακα.</w:t>
      </w:r>
      <w:r>
        <w:rPr>
          <w:spacing w:val="56"/>
          <w:w w:val="150"/>
        </w:rPr>
        <w:t> </w:t>
      </w:r>
      <w:r>
        <w:rPr>
          <w:spacing w:val="-2"/>
        </w:rPr>
        <w:t>Πρώτη</w:t>
      </w:r>
    </w:p>
    <w:p>
      <w:pPr>
        <w:pStyle w:val="BodyText"/>
        <w:spacing w:line="211" w:lineRule="auto" w:before="10"/>
        <w:ind w:left="11" w:right="6790"/>
        <w:jc w:val="both"/>
      </w:pPr>
      <w:r>
        <w:rPr/>
        <w:t>μας στάση είναι η παραλία με τις Φοινικούδες το σήμα </w:t>
      </w:r>
      <w:r>
        <w:rPr>
          <w:spacing w:val="-2"/>
        </w:rPr>
        <w:t>κατατεθέν</w:t>
      </w:r>
      <w:r>
        <w:rPr>
          <w:spacing w:val="-11"/>
        </w:rPr>
        <w:t> </w:t>
      </w:r>
      <w:r>
        <w:rPr>
          <w:spacing w:val="-2"/>
        </w:rPr>
        <w:t>της</w:t>
      </w:r>
      <w:r>
        <w:rPr>
          <w:spacing w:val="-11"/>
        </w:rPr>
        <w:t> </w:t>
      </w:r>
      <w:r>
        <w:rPr>
          <w:spacing w:val="-2"/>
        </w:rPr>
        <w:t>Λάρνακας.</w:t>
      </w:r>
      <w:r>
        <w:rPr>
          <w:spacing w:val="-11"/>
        </w:rPr>
        <w:t> </w:t>
      </w:r>
      <w:r>
        <w:rPr>
          <w:spacing w:val="-2"/>
        </w:rPr>
        <w:t>Στη</w:t>
      </w:r>
      <w:r>
        <w:rPr>
          <w:spacing w:val="-11"/>
        </w:rPr>
        <w:t> </w:t>
      </w:r>
      <w:r>
        <w:rPr>
          <w:spacing w:val="-2"/>
        </w:rPr>
        <w:t>συνέχεια</w:t>
      </w:r>
      <w:r>
        <w:rPr>
          <w:spacing w:val="-11"/>
        </w:rPr>
        <w:t> </w:t>
      </w:r>
      <w:r>
        <w:rPr>
          <w:spacing w:val="-2"/>
        </w:rPr>
        <w:t>θα</w:t>
      </w:r>
      <w:r>
        <w:rPr>
          <w:spacing w:val="-11"/>
        </w:rPr>
        <w:t> </w:t>
      </w:r>
      <w:r>
        <w:rPr>
          <w:spacing w:val="-2"/>
        </w:rPr>
        <w:t>επισκεφτούμε </w:t>
      </w:r>
      <w:r>
        <w:rPr/>
        <w:t>το σύμβολο της Λάρνακας τον Ιερό Ναό του Αγίου Λαζάρου κτίσμα του Αυτοκράτορα του Βυζαντίου Λέοντα του Σοφού. Θα προσκυνήσουμε την κάρα του Αγίου καθώς και τον Τάφο του που βρίσκεται κάτω από την Αγία Τράπεζα. Αργότερα θα πάμε στο Κίτιον όπου θα θαυμάσουμε στο θαυμάσιο Βυζαντινό ψηφιδωτό του 6ου αιώνα στην ομώνυμη εκκλησία της Αγγελόκτιστης. Κατόπιν, αναχωρούμε για την Δερύνεια, περνώντας</w:t>
      </w:r>
      <w:r>
        <w:rPr>
          <w:spacing w:val="80"/>
        </w:rPr>
        <w:t> </w:t>
      </w:r>
      <w:r>
        <w:rPr/>
        <w:t>από την Πύλα, το μοναδικό μικτό χωριό της Κύπρου, θα </w:t>
      </w:r>
      <w:r>
        <w:rPr>
          <w:spacing w:val="-4"/>
        </w:rPr>
        <w:t>φθάσουμε</w:t>
      </w:r>
      <w:r>
        <w:rPr>
          <w:spacing w:val="39"/>
        </w:rPr>
        <w:t> </w:t>
      </w:r>
      <w:r>
        <w:rPr>
          <w:spacing w:val="-4"/>
        </w:rPr>
        <w:t>στη</w:t>
      </w:r>
      <w:r>
        <w:rPr>
          <w:spacing w:val="-10"/>
        </w:rPr>
        <w:t> </w:t>
      </w:r>
      <w:r>
        <w:rPr>
          <w:spacing w:val="-4"/>
        </w:rPr>
        <w:t>Δερύνεια,</w:t>
      </w:r>
      <w:r>
        <w:rPr>
          <w:spacing w:val="-10"/>
        </w:rPr>
        <w:t> </w:t>
      </w:r>
      <w:r>
        <w:rPr>
          <w:spacing w:val="-4"/>
        </w:rPr>
        <w:t>στο</w:t>
      </w:r>
      <w:r>
        <w:rPr>
          <w:spacing w:val="-10"/>
        </w:rPr>
        <w:t> </w:t>
      </w:r>
      <w:r>
        <w:rPr>
          <w:spacing w:val="-4"/>
        </w:rPr>
        <w:t>σημείο</w:t>
      </w:r>
      <w:r>
        <w:rPr>
          <w:spacing w:val="-10"/>
        </w:rPr>
        <w:t> </w:t>
      </w:r>
      <w:r>
        <w:rPr>
          <w:spacing w:val="-4"/>
        </w:rPr>
        <w:t>που</w:t>
      </w:r>
      <w:r>
        <w:rPr>
          <w:spacing w:val="-10"/>
        </w:rPr>
        <w:t> </w:t>
      </w:r>
      <w:r>
        <w:rPr>
          <w:spacing w:val="-4"/>
        </w:rPr>
        <w:t>δολοφονήθηκαν</w:t>
      </w:r>
    </w:p>
    <w:p>
      <w:pPr>
        <w:pStyle w:val="BodyText"/>
        <w:spacing w:before="159"/>
        <w:ind w:left="517" w:right="1212"/>
        <w:jc w:val="center"/>
      </w:pPr>
      <w:r>
        <w:rPr>
          <w:spacing w:val="-5"/>
          <w:w w:val="105"/>
        </w:rPr>
        <w:t>76</w:t>
      </w:r>
    </w:p>
    <w:p>
      <w:pPr>
        <w:pStyle w:val="BodyText"/>
        <w:spacing w:after="0"/>
        <w:jc w:val="center"/>
        <w:sectPr>
          <w:type w:val="continuous"/>
          <w:pgSz w:w="13040" w:h="18710"/>
          <w:pgMar w:top="340" w:bottom="0" w:left="708" w:right="0"/>
        </w:sectPr>
      </w:pPr>
    </w:p>
    <w:p>
      <w:pPr>
        <w:pStyle w:val="BodyText"/>
        <w:spacing w:line="211" w:lineRule="auto" w:before="149"/>
        <w:ind w:left="12" w:right="717"/>
        <w:jc w:val="both"/>
      </w:pPr>
      <w:r>
        <w:rPr/>
        <mc:AlternateContent>
          <mc:Choice Requires="wps">
            <w:drawing>
              <wp:anchor distT="0" distB="0" distL="0" distR="0" allowOverlap="1" layoutInCell="1" locked="0" behindDoc="1" simplePos="0" relativeHeight="487490560">
                <wp:simplePos x="0" y="0"/>
                <wp:positionH relativeFrom="page">
                  <wp:posOffset>0</wp:posOffset>
                </wp:positionH>
                <wp:positionV relativeFrom="page">
                  <wp:posOffset>0</wp:posOffset>
                </wp:positionV>
                <wp:extent cx="8274050" cy="11880215"/>
                <wp:effectExtent l="0" t="0" r="0" b="0"/>
                <wp:wrapNone/>
                <wp:docPr id="13" name="Graphic 13"/>
                <wp:cNvGraphicFramePr>
                  <a:graphicFrameLocks/>
                </wp:cNvGraphicFramePr>
                <a:graphic>
                  <a:graphicData uri="http://schemas.microsoft.com/office/word/2010/wordprocessingShape">
                    <wps:wsp>
                      <wps:cNvPr id="13" name="Graphic 13"/>
                      <wps:cNvSpPr/>
                      <wps:spPr>
                        <a:xfrm>
                          <a:off x="0" y="0"/>
                          <a:ext cx="8274050" cy="11880215"/>
                        </a:xfrm>
                        <a:custGeom>
                          <a:avLst/>
                          <a:gdLst/>
                          <a:ahLst/>
                          <a:cxnLst/>
                          <a:rect l="l" t="t" r="r" b="b"/>
                          <a:pathLst>
                            <a:path w="8274050" h="11880215">
                              <a:moveTo>
                                <a:pt x="8273999" y="0"/>
                              </a:moveTo>
                              <a:lnTo>
                                <a:pt x="0" y="0"/>
                              </a:lnTo>
                              <a:lnTo>
                                <a:pt x="0" y="11879999"/>
                              </a:lnTo>
                              <a:lnTo>
                                <a:pt x="8273999" y="11879999"/>
                              </a:lnTo>
                              <a:lnTo>
                                <a:pt x="8273999" y="0"/>
                              </a:lnTo>
                              <a:close/>
                            </a:path>
                          </a:pathLst>
                        </a:custGeom>
                        <a:solidFill>
                          <a:srgbClr val="F3F5EB"/>
                        </a:solidFill>
                      </wps:spPr>
                      <wps:bodyPr wrap="square" lIns="0" tIns="0" rIns="0" bIns="0" rtlCol="0">
                        <a:prstTxWarp prst="textNoShape">
                          <a:avLst/>
                        </a:prstTxWarp>
                        <a:noAutofit/>
                      </wps:bodyPr>
                    </wps:wsp>
                  </a:graphicData>
                </a:graphic>
              </wp:anchor>
            </w:drawing>
          </mc:Choice>
          <mc:Fallback>
            <w:pict>
              <v:rect style="position:absolute;margin-left:0pt;margin-top:-.000017pt;width:651.496pt;height:935.433pt;mso-position-horizontal-relative:page;mso-position-vertical-relative:page;z-index:-15825920" id="docshape11" filled="true" fillcolor="#f3f5eb" stroked="false">
                <v:fill type="solid"/>
                <w10:wrap type="none"/>
              </v:rect>
            </w:pict>
          </mc:Fallback>
        </mc:AlternateContent>
      </w:r>
      <w:r>
        <w:rPr/>
        <mc:AlternateContent>
          <mc:Choice Requires="wps">
            <w:drawing>
              <wp:anchor distT="0" distB="0" distL="0" distR="0" allowOverlap="1" layoutInCell="1" locked="0" behindDoc="1" simplePos="0" relativeHeight="487491072">
                <wp:simplePos x="0" y="0"/>
                <wp:positionH relativeFrom="page">
                  <wp:posOffset>0</wp:posOffset>
                </wp:positionH>
                <wp:positionV relativeFrom="page">
                  <wp:posOffset>5382005</wp:posOffset>
                </wp:positionV>
                <wp:extent cx="8280400" cy="6498590"/>
                <wp:effectExtent l="0" t="0" r="0" b="0"/>
                <wp:wrapNone/>
                <wp:docPr id="14" name="Group 14"/>
                <wp:cNvGraphicFramePr>
                  <a:graphicFrameLocks/>
                </wp:cNvGraphicFramePr>
                <a:graphic>
                  <a:graphicData uri="http://schemas.microsoft.com/office/word/2010/wordprocessingGroup">
                    <wpg:wgp>
                      <wpg:cNvPr id="14" name="Group 14"/>
                      <wpg:cNvGrpSpPr/>
                      <wpg:grpSpPr>
                        <a:xfrm>
                          <a:off x="0" y="0"/>
                          <a:ext cx="8280400" cy="6498590"/>
                          <a:chExt cx="8280400" cy="6498590"/>
                        </a:xfrm>
                      </wpg:grpSpPr>
                      <wps:wsp>
                        <wps:cNvPr id="15" name="Graphic 15"/>
                        <wps:cNvSpPr/>
                        <wps:spPr>
                          <a:xfrm>
                            <a:off x="0" y="665987"/>
                            <a:ext cx="8280400" cy="5832475"/>
                          </a:xfrm>
                          <a:custGeom>
                            <a:avLst/>
                            <a:gdLst/>
                            <a:ahLst/>
                            <a:cxnLst/>
                            <a:rect l="l" t="t" r="r" b="b"/>
                            <a:pathLst>
                              <a:path w="8280400" h="5832475">
                                <a:moveTo>
                                  <a:pt x="8280006" y="2152446"/>
                                </a:moveTo>
                                <a:lnTo>
                                  <a:pt x="0" y="2152446"/>
                                </a:lnTo>
                                <a:lnTo>
                                  <a:pt x="0" y="5832005"/>
                                </a:lnTo>
                                <a:lnTo>
                                  <a:pt x="8280006" y="5832005"/>
                                </a:lnTo>
                                <a:lnTo>
                                  <a:pt x="8280006" y="2152446"/>
                                </a:lnTo>
                                <a:close/>
                              </a:path>
                              <a:path w="8280400" h="5832475">
                                <a:moveTo>
                                  <a:pt x="8280006" y="0"/>
                                </a:moveTo>
                                <a:lnTo>
                                  <a:pt x="0" y="0"/>
                                </a:lnTo>
                                <a:lnTo>
                                  <a:pt x="0" y="1846453"/>
                                </a:lnTo>
                                <a:lnTo>
                                  <a:pt x="8280006" y="1846453"/>
                                </a:lnTo>
                                <a:lnTo>
                                  <a:pt x="8280006" y="0"/>
                                </a:lnTo>
                                <a:close/>
                              </a:path>
                            </a:pathLst>
                          </a:custGeom>
                          <a:solidFill>
                            <a:srgbClr val="F5F0EB"/>
                          </a:solidFill>
                        </wps:spPr>
                        <wps:bodyPr wrap="square" lIns="0" tIns="0" rIns="0" bIns="0" rtlCol="0">
                          <a:prstTxWarp prst="textNoShape">
                            <a:avLst/>
                          </a:prstTxWarp>
                          <a:noAutofit/>
                        </wps:bodyPr>
                      </wps:wsp>
                      <wps:wsp>
                        <wps:cNvPr id="16" name="Graphic 16"/>
                        <wps:cNvSpPr/>
                        <wps:spPr>
                          <a:xfrm>
                            <a:off x="0" y="2512441"/>
                            <a:ext cx="8280400" cy="306070"/>
                          </a:xfrm>
                          <a:custGeom>
                            <a:avLst/>
                            <a:gdLst/>
                            <a:ahLst/>
                            <a:cxnLst/>
                            <a:rect l="l" t="t" r="r" b="b"/>
                            <a:pathLst>
                              <a:path w="8280400" h="306070">
                                <a:moveTo>
                                  <a:pt x="8279993" y="0"/>
                                </a:moveTo>
                                <a:lnTo>
                                  <a:pt x="0" y="0"/>
                                </a:lnTo>
                                <a:lnTo>
                                  <a:pt x="0" y="305993"/>
                                </a:lnTo>
                                <a:lnTo>
                                  <a:pt x="8279993" y="305993"/>
                                </a:lnTo>
                                <a:lnTo>
                                  <a:pt x="8279993" y="0"/>
                                </a:lnTo>
                                <a:close/>
                              </a:path>
                            </a:pathLst>
                          </a:custGeom>
                          <a:solidFill>
                            <a:srgbClr val="ED1D24"/>
                          </a:solidFill>
                        </wps:spPr>
                        <wps:bodyPr wrap="square" lIns="0" tIns="0" rIns="0" bIns="0" rtlCol="0">
                          <a:prstTxWarp prst="textNoShape">
                            <a:avLst/>
                          </a:prstTxWarp>
                          <a:noAutofit/>
                        </wps:bodyPr>
                      </wps:wsp>
                      <pic:pic>
                        <pic:nvPicPr>
                          <pic:cNvPr id="17" name="Image 17"/>
                          <pic:cNvPicPr/>
                        </pic:nvPicPr>
                        <pic:blipFill>
                          <a:blip r:embed="rId7" cstate="print"/>
                          <a:stretch>
                            <a:fillRect/>
                          </a:stretch>
                        </pic:blipFill>
                        <pic:spPr>
                          <a:xfrm>
                            <a:off x="0" y="0"/>
                            <a:ext cx="8273999" cy="2510993"/>
                          </a:xfrm>
                          <a:prstGeom prst="rect">
                            <a:avLst/>
                          </a:prstGeom>
                        </pic:spPr>
                      </pic:pic>
                    </wpg:wgp>
                  </a:graphicData>
                </a:graphic>
              </wp:anchor>
            </w:drawing>
          </mc:Choice>
          <mc:Fallback>
            <w:pict>
              <v:group style="position:absolute;margin-left:0pt;margin-top:423.779968pt;width:652pt;height:511.7pt;mso-position-horizontal-relative:page;mso-position-vertical-relative:page;z-index:-15825408" id="docshapegroup12" coordorigin="0,8476" coordsize="13040,10234">
                <v:shape style="position:absolute;left:0;top:9524;width:13040;height:9185" id="docshape13" coordorigin="0,9524" coordsize="13040,9185" path="m13039,12914l0,12914,0,18709,13039,18709,13039,12914xm13039,9524l0,9524,0,12432,13039,12432,13039,9524xe" filled="true" fillcolor="#f5f0eb" stroked="false">
                  <v:path arrowok="t"/>
                  <v:fill type="solid"/>
                </v:shape>
                <v:rect style="position:absolute;left:0;top:12432;width:13040;height:482" id="docshape14" filled="true" fillcolor="#ed1d24" stroked="false">
                  <v:fill type="solid"/>
                </v:rect>
                <v:shape style="position:absolute;left:0;top:8475;width:13030;height:3955" type="#_x0000_t75" id="docshape15" stroked="false">
                  <v:imagedata r:id="rId7" o:title=""/>
                </v:shape>
                <w10:wrap type="none"/>
              </v:group>
            </w:pict>
          </mc:Fallback>
        </mc:AlternateContent>
      </w:r>
      <w:r>
        <w:rPr/>
        <w:t>τα</w:t>
      </w:r>
      <w:r>
        <w:rPr>
          <w:spacing w:val="-1"/>
        </w:rPr>
        <w:t> </w:t>
      </w:r>
      <w:r>
        <w:rPr/>
        <w:t>δύο</w:t>
      </w:r>
      <w:r>
        <w:rPr>
          <w:spacing w:val="-1"/>
        </w:rPr>
        <w:t> </w:t>
      </w:r>
      <w:r>
        <w:rPr/>
        <w:t>παλικάρια</w:t>
      </w:r>
      <w:r>
        <w:rPr>
          <w:spacing w:val="-1"/>
        </w:rPr>
        <w:t> </w:t>
      </w:r>
      <w:r>
        <w:rPr/>
        <w:t>από</w:t>
      </w:r>
      <w:r>
        <w:rPr>
          <w:spacing w:val="-1"/>
        </w:rPr>
        <w:t> </w:t>
      </w:r>
      <w:r>
        <w:rPr/>
        <w:t>τους</w:t>
      </w:r>
      <w:r>
        <w:rPr>
          <w:spacing w:val="-1"/>
        </w:rPr>
        <w:t> </w:t>
      </w:r>
      <w:r>
        <w:rPr/>
        <w:t>Τούρκους.</w:t>
      </w:r>
      <w:r>
        <w:rPr>
          <w:spacing w:val="-1"/>
        </w:rPr>
        <w:t> </w:t>
      </w:r>
      <w:r>
        <w:rPr/>
        <w:t>Επίσκεψη</w:t>
      </w:r>
      <w:r>
        <w:rPr>
          <w:spacing w:val="-1"/>
        </w:rPr>
        <w:t> </w:t>
      </w:r>
      <w:r>
        <w:rPr/>
        <w:t>στο</w:t>
      </w:r>
      <w:r>
        <w:rPr>
          <w:spacing w:val="-1"/>
        </w:rPr>
        <w:t> </w:t>
      </w:r>
      <w:r>
        <w:rPr/>
        <w:t>πιο</w:t>
      </w:r>
      <w:r>
        <w:rPr>
          <w:spacing w:val="-1"/>
        </w:rPr>
        <w:t> </w:t>
      </w:r>
      <w:r>
        <w:rPr/>
        <w:t>ακραίο</w:t>
      </w:r>
      <w:r>
        <w:rPr>
          <w:spacing w:val="-1"/>
        </w:rPr>
        <w:t> </w:t>
      </w:r>
      <w:r>
        <w:rPr/>
        <w:t>σημείο</w:t>
      </w:r>
      <w:r>
        <w:rPr>
          <w:spacing w:val="-1"/>
        </w:rPr>
        <w:t> </w:t>
      </w:r>
      <w:r>
        <w:rPr/>
        <w:t>της</w:t>
      </w:r>
      <w:r>
        <w:rPr>
          <w:spacing w:val="-1"/>
        </w:rPr>
        <w:t> </w:t>
      </w:r>
      <w:r>
        <w:rPr/>
        <w:t>ελεύθερης</w:t>
      </w:r>
      <w:r>
        <w:rPr>
          <w:spacing w:val="-1"/>
        </w:rPr>
        <w:t> </w:t>
      </w:r>
      <w:r>
        <w:rPr/>
        <w:t>Κύπρου</w:t>
      </w:r>
      <w:r>
        <w:rPr>
          <w:spacing w:val="-1"/>
        </w:rPr>
        <w:t> </w:t>
      </w:r>
      <w:r>
        <w:rPr/>
        <w:t>για</w:t>
      </w:r>
      <w:r>
        <w:rPr>
          <w:spacing w:val="-1"/>
        </w:rPr>
        <w:t> </w:t>
      </w:r>
      <w:r>
        <w:rPr/>
        <w:t>να</w:t>
      </w:r>
      <w:r>
        <w:rPr>
          <w:spacing w:val="-1"/>
        </w:rPr>
        <w:t> </w:t>
      </w:r>
      <w:r>
        <w:rPr/>
        <w:t>δούμε</w:t>
      </w:r>
      <w:r>
        <w:rPr>
          <w:spacing w:val="-1"/>
        </w:rPr>
        <w:t> </w:t>
      </w:r>
      <w:r>
        <w:rPr/>
        <w:t>τη</w:t>
      </w:r>
      <w:r>
        <w:rPr>
          <w:spacing w:val="-1"/>
        </w:rPr>
        <w:t> </w:t>
      </w:r>
      <w:r>
        <w:rPr/>
        <w:t>Νεκρή πόλη της Αμμοχώστου και το υπέροχο Βενετσιάνικο Μοναστήρι στην Αγία Νάπα. Εκεί θα θαυμάσετε τις καλύτερες παραλίες</w:t>
      </w:r>
      <w:r>
        <w:rPr>
          <w:spacing w:val="-14"/>
        </w:rPr>
        <w:t> </w:t>
      </w:r>
      <w:r>
        <w:rPr/>
        <w:t>της</w:t>
      </w:r>
      <w:r>
        <w:rPr>
          <w:spacing w:val="-14"/>
        </w:rPr>
        <w:t> </w:t>
      </w:r>
      <w:r>
        <w:rPr/>
        <w:t>Κύπρου.</w:t>
      </w:r>
      <w:r>
        <w:rPr>
          <w:spacing w:val="-14"/>
        </w:rPr>
        <w:t> </w:t>
      </w:r>
      <w:r>
        <w:rPr/>
        <w:t>Επιστροφή</w:t>
      </w:r>
      <w:r>
        <w:rPr>
          <w:spacing w:val="-14"/>
        </w:rPr>
        <w:t> </w:t>
      </w:r>
      <w:r>
        <w:rPr/>
        <w:t>στο</w:t>
      </w:r>
      <w:r>
        <w:rPr>
          <w:spacing w:val="-13"/>
        </w:rPr>
        <w:t> </w:t>
      </w:r>
      <w:r>
        <w:rPr/>
        <w:t>ξενοδοχείο</w:t>
      </w:r>
      <w:r>
        <w:rPr>
          <w:spacing w:val="-14"/>
        </w:rPr>
        <w:t> </w:t>
      </w:r>
      <w:r>
        <w:rPr/>
        <w:t>μας</w:t>
      </w:r>
      <w:r>
        <w:rPr>
          <w:spacing w:val="-14"/>
        </w:rPr>
        <w:t> </w:t>
      </w:r>
      <w:r>
        <w:rPr/>
        <w:t>στη</w:t>
      </w:r>
      <w:r>
        <w:rPr>
          <w:spacing w:val="-14"/>
        </w:rPr>
        <w:t> </w:t>
      </w:r>
      <w:r>
        <w:rPr/>
        <w:t>Λεμεσό.</w:t>
      </w:r>
      <w:r>
        <w:rPr>
          <w:spacing w:val="-14"/>
        </w:rPr>
        <w:t> </w:t>
      </w:r>
      <w:r>
        <w:rPr/>
        <w:t>Μεταφορά</w:t>
      </w:r>
      <w:r>
        <w:rPr>
          <w:spacing w:val="-13"/>
        </w:rPr>
        <w:t> </w:t>
      </w:r>
      <w:r>
        <w:rPr/>
        <w:t>για</w:t>
      </w:r>
      <w:r>
        <w:rPr>
          <w:spacing w:val="-14"/>
        </w:rPr>
        <w:t> </w:t>
      </w:r>
      <w:r>
        <w:rPr/>
        <w:t>την</w:t>
      </w:r>
      <w:r>
        <w:rPr>
          <w:spacing w:val="-14"/>
        </w:rPr>
        <w:t> </w:t>
      </w:r>
      <w:r>
        <w:rPr/>
        <w:t>παρακολούθηση</w:t>
      </w:r>
      <w:r>
        <w:rPr>
          <w:spacing w:val="-14"/>
        </w:rPr>
        <w:t> </w:t>
      </w:r>
      <w:r>
        <w:rPr/>
        <w:t>της</w:t>
      </w:r>
      <w:r>
        <w:rPr>
          <w:spacing w:val="-14"/>
        </w:rPr>
        <w:t> </w:t>
      </w:r>
      <w:r>
        <w:rPr>
          <w:spacing w:val="-2"/>
        </w:rPr>
        <w:t>Ανάστασης.</w:t>
      </w:r>
    </w:p>
    <w:p>
      <w:pPr>
        <w:pStyle w:val="Heading3"/>
        <w:spacing w:before="99"/>
      </w:pPr>
      <w:r>
        <w:rPr>
          <w:color w:val="CB4130"/>
          <w:spacing w:val="-6"/>
        </w:rPr>
        <w:t>4</w:t>
      </w:r>
      <w:r>
        <w:rPr>
          <w:color w:val="CB4130"/>
          <w:spacing w:val="-6"/>
          <w:position w:val="7"/>
          <w:sz w:val="13"/>
        </w:rPr>
        <w:t>Η</w:t>
      </w:r>
      <w:r>
        <w:rPr>
          <w:color w:val="CB4130"/>
          <w:spacing w:val="8"/>
          <w:position w:val="7"/>
          <w:sz w:val="13"/>
        </w:rPr>
        <w:t> </w:t>
      </w:r>
      <w:r>
        <w:rPr>
          <w:color w:val="CB4130"/>
          <w:spacing w:val="-6"/>
        </w:rPr>
        <w:t>ΗΜΕΡΆ:</w:t>
      </w:r>
      <w:r>
        <w:rPr>
          <w:color w:val="CB4130"/>
          <w:spacing w:val="-12"/>
        </w:rPr>
        <w:t> </w:t>
      </w:r>
      <w:r>
        <w:rPr>
          <w:color w:val="CB4130"/>
          <w:spacing w:val="-6"/>
        </w:rPr>
        <w:t>ΛΕΜΕΣΟΣ</w:t>
      </w:r>
      <w:r>
        <w:rPr>
          <w:color w:val="CB4130"/>
          <w:spacing w:val="-11"/>
        </w:rPr>
        <w:t> </w:t>
      </w:r>
      <w:r>
        <w:rPr>
          <w:color w:val="CB4130"/>
          <w:spacing w:val="-6"/>
        </w:rPr>
        <w:t>-</w:t>
      </w:r>
      <w:r>
        <w:rPr>
          <w:color w:val="CB4130"/>
          <w:spacing w:val="-11"/>
        </w:rPr>
        <w:t> </w:t>
      </w:r>
      <w:r>
        <w:rPr>
          <w:color w:val="CB4130"/>
          <w:spacing w:val="-6"/>
        </w:rPr>
        <w:t>ΟΡΟΣ</w:t>
      </w:r>
      <w:r>
        <w:rPr>
          <w:color w:val="CB4130"/>
          <w:spacing w:val="-12"/>
        </w:rPr>
        <w:t> </w:t>
      </w:r>
      <w:r>
        <w:rPr>
          <w:color w:val="CB4130"/>
          <w:spacing w:val="-6"/>
        </w:rPr>
        <w:t>ΤΡΟΟΔΟΣ</w:t>
      </w:r>
      <w:r>
        <w:rPr>
          <w:color w:val="CB4130"/>
          <w:spacing w:val="-11"/>
        </w:rPr>
        <w:t> </w:t>
      </w:r>
      <w:r>
        <w:rPr>
          <w:color w:val="CB4130"/>
          <w:spacing w:val="-6"/>
        </w:rPr>
        <w:t>-</w:t>
      </w:r>
      <w:r>
        <w:rPr>
          <w:color w:val="CB4130"/>
          <w:spacing w:val="-12"/>
        </w:rPr>
        <w:t> </w:t>
      </w:r>
      <w:r>
        <w:rPr>
          <w:color w:val="CB4130"/>
          <w:spacing w:val="-6"/>
        </w:rPr>
        <w:t>ΜΟΝΗ</w:t>
      </w:r>
      <w:r>
        <w:rPr>
          <w:color w:val="CB4130"/>
          <w:spacing w:val="-11"/>
        </w:rPr>
        <w:t> </w:t>
      </w:r>
      <w:r>
        <w:rPr>
          <w:color w:val="CB4130"/>
          <w:spacing w:val="-6"/>
        </w:rPr>
        <w:t>ΚΥΚΚΟΥ</w:t>
      </w:r>
      <w:r>
        <w:rPr>
          <w:color w:val="CB4130"/>
          <w:spacing w:val="-11"/>
        </w:rPr>
        <w:t> </w:t>
      </w:r>
      <w:r>
        <w:rPr>
          <w:color w:val="CB4130"/>
          <w:spacing w:val="-6"/>
        </w:rPr>
        <w:t>-</w:t>
      </w:r>
      <w:r>
        <w:rPr>
          <w:color w:val="CB4130"/>
          <w:spacing w:val="-12"/>
        </w:rPr>
        <w:t> </w:t>
      </w:r>
      <w:r>
        <w:rPr>
          <w:color w:val="CB4130"/>
          <w:spacing w:val="-6"/>
        </w:rPr>
        <w:t>ΛΕΜΕΣΟΣ</w:t>
      </w:r>
    </w:p>
    <w:p>
      <w:pPr>
        <w:pStyle w:val="BodyText"/>
        <w:spacing w:line="195" w:lineRule="exact"/>
        <w:ind w:left="11"/>
        <w:jc w:val="both"/>
      </w:pPr>
      <w:r>
        <w:rPr/>
        <w:t>Πρόγευμα</w:t>
      </w:r>
      <w:r>
        <w:rPr>
          <w:spacing w:val="30"/>
        </w:rPr>
        <w:t> </w:t>
      </w:r>
      <w:r>
        <w:rPr/>
        <w:t>και</w:t>
      </w:r>
      <w:r>
        <w:rPr>
          <w:spacing w:val="31"/>
        </w:rPr>
        <w:t> </w:t>
      </w:r>
      <w:r>
        <w:rPr/>
        <w:t>αναχώρηση</w:t>
      </w:r>
      <w:r>
        <w:rPr>
          <w:spacing w:val="31"/>
        </w:rPr>
        <w:t> </w:t>
      </w:r>
      <w:r>
        <w:rPr/>
        <w:t>για</w:t>
      </w:r>
      <w:r>
        <w:rPr>
          <w:spacing w:val="31"/>
        </w:rPr>
        <w:t> </w:t>
      </w:r>
      <w:r>
        <w:rPr/>
        <w:t>ολοήμερη</w:t>
      </w:r>
      <w:r>
        <w:rPr>
          <w:spacing w:val="31"/>
        </w:rPr>
        <w:t> </w:t>
      </w:r>
      <w:r>
        <w:rPr/>
        <w:t>εκδρομή</w:t>
      </w:r>
      <w:r>
        <w:rPr>
          <w:spacing w:val="31"/>
        </w:rPr>
        <w:t> </w:t>
      </w:r>
      <w:r>
        <w:rPr/>
        <w:t>στα</w:t>
      </w:r>
      <w:r>
        <w:rPr>
          <w:spacing w:val="31"/>
        </w:rPr>
        <w:t> </w:t>
      </w:r>
      <w:r>
        <w:rPr/>
        <w:t>ορεινά</w:t>
      </w:r>
      <w:r>
        <w:rPr>
          <w:spacing w:val="30"/>
        </w:rPr>
        <w:t> </w:t>
      </w:r>
      <w:r>
        <w:rPr/>
        <w:t>καταπράσινα</w:t>
      </w:r>
      <w:r>
        <w:rPr>
          <w:spacing w:val="31"/>
        </w:rPr>
        <w:t> </w:t>
      </w:r>
      <w:r>
        <w:rPr/>
        <w:t>θέρετρα</w:t>
      </w:r>
      <w:r>
        <w:rPr>
          <w:spacing w:val="31"/>
        </w:rPr>
        <w:t> </w:t>
      </w:r>
      <w:r>
        <w:rPr/>
        <w:t>της</w:t>
      </w:r>
      <w:r>
        <w:rPr>
          <w:spacing w:val="31"/>
        </w:rPr>
        <w:t> </w:t>
      </w:r>
      <w:r>
        <w:rPr/>
        <w:t>Κύπρου</w:t>
      </w:r>
      <w:r>
        <w:rPr>
          <w:spacing w:val="31"/>
        </w:rPr>
        <w:t> </w:t>
      </w:r>
      <w:r>
        <w:rPr/>
        <w:t>όπου</w:t>
      </w:r>
      <w:r>
        <w:rPr>
          <w:spacing w:val="31"/>
        </w:rPr>
        <w:t> </w:t>
      </w:r>
      <w:r>
        <w:rPr/>
        <w:t>τα</w:t>
      </w:r>
      <w:r>
        <w:rPr>
          <w:spacing w:val="31"/>
        </w:rPr>
        <w:t> </w:t>
      </w:r>
      <w:r>
        <w:rPr>
          <w:spacing w:val="-2"/>
        </w:rPr>
        <w:t>γραφικά</w:t>
      </w:r>
    </w:p>
    <w:p>
      <w:pPr>
        <w:pStyle w:val="BodyText"/>
        <w:spacing w:line="211" w:lineRule="auto" w:before="10"/>
        <w:ind w:left="11" w:right="717"/>
        <w:jc w:val="both"/>
      </w:pPr>
      <w:r>
        <w:rPr/>
        <w:t>χωριουδάκια, οι βυζαντινές εκκλησίες και τα γάργαρα νερά συνθέτουν ένα καταπληκτικό τοπίο. Διασχίζοντας την οροσειρά του Τρόοδος και περνώντας από τα φημισμένα χωριά Πεδουλά και Πρόδρομο, θα επισκεφθούμε την Ι. Μονή </w:t>
      </w:r>
      <w:r>
        <w:rPr>
          <w:spacing w:val="-2"/>
        </w:rPr>
        <w:t>του</w:t>
      </w:r>
      <w:r>
        <w:rPr>
          <w:spacing w:val="-13"/>
        </w:rPr>
        <w:t> </w:t>
      </w:r>
      <w:r>
        <w:rPr>
          <w:spacing w:val="-2"/>
        </w:rPr>
        <w:t>Κύκκου,</w:t>
      </w:r>
      <w:r>
        <w:rPr>
          <w:spacing w:val="-13"/>
        </w:rPr>
        <w:t> </w:t>
      </w:r>
      <w:r>
        <w:rPr>
          <w:spacing w:val="-2"/>
        </w:rPr>
        <w:t>το</w:t>
      </w:r>
      <w:r>
        <w:rPr>
          <w:spacing w:val="-12"/>
        </w:rPr>
        <w:t> </w:t>
      </w:r>
      <w:r>
        <w:rPr>
          <w:spacing w:val="-2"/>
        </w:rPr>
        <w:t>γνωστότερο</w:t>
      </w:r>
      <w:r>
        <w:rPr>
          <w:spacing w:val="-13"/>
        </w:rPr>
        <w:t> </w:t>
      </w:r>
      <w:r>
        <w:rPr>
          <w:spacing w:val="-2"/>
        </w:rPr>
        <w:t>και</w:t>
      </w:r>
      <w:r>
        <w:rPr>
          <w:spacing w:val="-13"/>
        </w:rPr>
        <w:t> </w:t>
      </w:r>
      <w:r>
        <w:rPr>
          <w:spacing w:val="-2"/>
        </w:rPr>
        <w:t>πλουσιότερο</w:t>
      </w:r>
      <w:r>
        <w:rPr>
          <w:spacing w:val="-12"/>
        </w:rPr>
        <w:t> </w:t>
      </w:r>
      <w:r>
        <w:rPr>
          <w:spacing w:val="-2"/>
        </w:rPr>
        <w:t>μοναστήρι</w:t>
      </w:r>
      <w:r>
        <w:rPr>
          <w:spacing w:val="-13"/>
        </w:rPr>
        <w:t> </w:t>
      </w:r>
      <w:r>
        <w:rPr>
          <w:spacing w:val="-2"/>
        </w:rPr>
        <w:t>της</w:t>
      </w:r>
      <w:r>
        <w:rPr>
          <w:spacing w:val="-12"/>
        </w:rPr>
        <w:t> </w:t>
      </w:r>
      <w:r>
        <w:rPr>
          <w:spacing w:val="-2"/>
        </w:rPr>
        <w:t>Κύπρου.</w:t>
      </w:r>
      <w:r>
        <w:rPr>
          <w:spacing w:val="-13"/>
        </w:rPr>
        <w:t> </w:t>
      </w:r>
      <w:r>
        <w:rPr>
          <w:spacing w:val="-2"/>
        </w:rPr>
        <w:t>Ιδρύθηκε</w:t>
      </w:r>
      <w:r>
        <w:rPr>
          <w:spacing w:val="-13"/>
        </w:rPr>
        <w:t> </w:t>
      </w:r>
      <w:r>
        <w:rPr>
          <w:spacing w:val="-2"/>
        </w:rPr>
        <w:t>το</w:t>
      </w:r>
      <w:r>
        <w:rPr>
          <w:spacing w:val="-12"/>
        </w:rPr>
        <w:t> </w:t>
      </w:r>
      <w:r>
        <w:rPr>
          <w:spacing w:val="-2"/>
        </w:rPr>
        <w:t>1100</w:t>
      </w:r>
      <w:r>
        <w:rPr>
          <w:spacing w:val="-13"/>
        </w:rPr>
        <w:t> </w:t>
      </w:r>
      <w:r>
        <w:rPr>
          <w:spacing w:val="-2"/>
        </w:rPr>
        <w:t>μΧ</w:t>
      </w:r>
      <w:r>
        <w:rPr>
          <w:spacing w:val="-12"/>
        </w:rPr>
        <w:t> </w:t>
      </w:r>
      <w:r>
        <w:rPr>
          <w:spacing w:val="-2"/>
        </w:rPr>
        <w:t>και</w:t>
      </w:r>
      <w:r>
        <w:rPr>
          <w:spacing w:val="-13"/>
        </w:rPr>
        <w:t> </w:t>
      </w:r>
      <w:r>
        <w:rPr>
          <w:spacing w:val="-2"/>
        </w:rPr>
        <w:t>αφιερώθηκε</w:t>
      </w:r>
      <w:r>
        <w:rPr>
          <w:spacing w:val="-13"/>
        </w:rPr>
        <w:t> </w:t>
      </w:r>
      <w:r>
        <w:rPr>
          <w:spacing w:val="-2"/>
        </w:rPr>
        <w:t>στην</w:t>
      </w:r>
      <w:r>
        <w:rPr>
          <w:spacing w:val="-12"/>
        </w:rPr>
        <w:t> </w:t>
      </w:r>
      <w:r>
        <w:rPr>
          <w:spacing w:val="-2"/>
        </w:rPr>
        <w:t>Παναγία. </w:t>
      </w:r>
      <w:r>
        <w:rPr/>
        <w:t>Κατέχει μία από τις τρεις σωζόμενες εικόνες της Παναγίας που αποδίδονται στον Απόστολο Λουκά. Στο Θρονί 3χλμ. Δυτικά του μοναστηριού βρίσκεται ο τάφος του Εθνάρχη Μακαρίου, ο οποίος υπηρέτησε σαν δόκιμος στη Μονή. Επίσκεψη</w:t>
      </w:r>
      <w:r>
        <w:rPr>
          <w:spacing w:val="-4"/>
        </w:rPr>
        <w:t> </w:t>
      </w:r>
      <w:r>
        <w:rPr/>
        <w:t>στο</w:t>
      </w:r>
      <w:r>
        <w:rPr>
          <w:spacing w:val="-4"/>
        </w:rPr>
        <w:t> </w:t>
      </w:r>
      <w:r>
        <w:rPr/>
        <w:t>γραφικό</w:t>
      </w:r>
      <w:r>
        <w:rPr>
          <w:spacing w:val="-4"/>
        </w:rPr>
        <w:t> </w:t>
      </w:r>
      <w:r>
        <w:rPr/>
        <w:t>χωριό</w:t>
      </w:r>
      <w:r>
        <w:rPr>
          <w:spacing w:val="-4"/>
        </w:rPr>
        <w:t> </w:t>
      </w:r>
      <w:r>
        <w:rPr/>
        <w:t>Όμοδος.</w:t>
      </w:r>
      <w:r>
        <w:rPr>
          <w:spacing w:val="-4"/>
        </w:rPr>
        <w:t> </w:t>
      </w:r>
      <w:r>
        <w:rPr/>
        <w:t>Εκεί</w:t>
      </w:r>
      <w:r>
        <w:rPr>
          <w:spacing w:val="-4"/>
        </w:rPr>
        <w:t> </w:t>
      </w:r>
      <w:r>
        <w:rPr/>
        <w:t>βρίσκεται</w:t>
      </w:r>
      <w:r>
        <w:rPr>
          <w:spacing w:val="-4"/>
        </w:rPr>
        <w:t> </w:t>
      </w:r>
      <w:r>
        <w:rPr/>
        <w:t>η</w:t>
      </w:r>
      <w:r>
        <w:rPr>
          <w:spacing w:val="-4"/>
        </w:rPr>
        <w:t> </w:t>
      </w:r>
      <w:r>
        <w:rPr/>
        <w:t>Μονή</w:t>
      </w:r>
      <w:r>
        <w:rPr>
          <w:spacing w:val="-4"/>
        </w:rPr>
        <w:t> </w:t>
      </w:r>
      <w:r>
        <w:rPr/>
        <w:t>Τιμίου</w:t>
      </w:r>
      <w:r>
        <w:rPr>
          <w:spacing w:val="-4"/>
        </w:rPr>
        <w:t> </w:t>
      </w:r>
      <w:r>
        <w:rPr/>
        <w:t>Σταυρού,</w:t>
      </w:r>
      <w:r>
        <w:rPr>
          <w:spacing w:val="-4"/>
        </w:rPr>
        <w:t> </w:t>
      </w:r>
      <w:r>
        <w:rPr/>
        <w:t>όπου</w:t>
      </w:r>
      <w:r>
        <w:rPr>
          <w:spacing w:val="-4"/>
        </w:rPr>
        <w:t> </w:t>
      </w:r>
      <w:r>
        <w:rPr/>
        <w:t>φυλάσσεται</w:t>
      </w:r>
      <w:r>
        <w:rPr>
          <w:spacing w:val="-4"/>
        </w:rPr>
        <w:t> </w:t>
      </w:r>
      <w:r>
        <w:rPr/>
        <w:t>ο</w:t>
      </w:r>
      <w:r>
        <w:rPr>
          <w:spacing w:val="-4"/>
        </w:rPr>
        <w:t> </w:t>
      </w:r>
      <w:r>
        <w:rPr/>
        <w:t>Άγιος</w:t>
      </w:r>
      <w:r>
        <w:rPr>
          <w:spacing w:val="-4"/>
        </w:rPr>
        <w:t> </w:t>
      </w:r>
      <w:r>
        <w:rPr/>
        <w:t>Κάνναβος,</w:t>
      </w:r>
      <w:r>
        <w:rPr>
          <w:spacing w:val="-4"/>
        </w:rPr>
        <w:t> </w:t>
      </w:r>
      <w:r>
        <w:rPr/>
        <w:t>το σχοινί</w:t>
      </w:r>
      <w:r>
        <w:rPr>
          <w:spacing w:val="-7"/>
        </w:rPr>
        <w:t> </w:t>
      </w:r>
      <w:r>
        <w:rPr/>
        <w:t>δηλαδή</w:t>
      </w:r>
      <w:r>
        <w:rPr>
          <w:spacing w:val="-7"/>
        </w:rPr>
        <w:t> </w:t>
      </w:r>
      <w:r>
        <w:rPr/>
        <w:t>που</w:t>
      </w:r>
      <w:r>
        <w:rPr>
          <w:spacing w:val="-7"/>
        </w:rPr>
        <w:t> </w:t>
      </w:r>
      <w:r>
        <w:rPr/>
        <w:t>έδεσαν</w:t>
      </w:r>
      <w:r>
        <w:rPr>
          <w:spacing w:val="-7"/>
        </w:rPr>
        <w:t> </w:t>
      </w:r>
      <w:r>
        <w:rPr/>
        <w:t>τα</w:t>
      </w:r>
      <w:r>
        <w:rPr>
          <w:spacing w:val="-7"/>
        </w:rPr>
        <w:t> </w:t>
      </w:r>
      <w:r>
        <w:rPr/>
        <w:t>χέρια</w:t>
      </w:r>
      <w:r>
        <w:rPr>
          <w:spacing w:val="-7"/>
        </w:rPr>
        <w:t> </w:t>
      </w:r>
      <w:r>
        <w:rPr/>
        <w:t>του</w:t>
      </w:r>
      <w:r>
        <w:rPr>
          <w:spacing w:val="-7"/>
        </w:rPr>
        <w:t> </w:t>
      </w:r>
      <w:r>
        <w:rPr/>
        <w:t>Ιησού</w:t>
      </w:r>
      <w:r>
        <w:rPr>
          <w:spacing w:val="-7"/>
        </w:rPr>
        <w:t> </w:t>
      </w:r>
      <w:r>
        <w:rPr/>
        <w:t>Χριστού</w:t>
      </w:r>
      <w:r>
        <w:rPr>
          <w:spacing w:val="-7"/>
        </w:rPr>
        <w:t> </w:t>
      </w:r>
      <w:r>
        <w:rPr/>
        <w:t>κατά</w:t>
      </w:r>
      <w:r>
        <w:rPr>
          <w:spacing w:val="-7"/>
        </w:rPr>
        <w:t> </w:t>
      </w:r>
      <w:r>
        <w:rPr/>
        <w:t>το</w:t>
      </w:r>
      <w:r>
        <w:rPr>
          <w:spacing w:val="-7"/>
        </w:rPr>
        <w:t> </w:t>
      </w:r>
      <w:r>
        <w:rPr/>
        <w:t>Θείο</w:t>
      </w:r>
      <w:r>
        <w:rPr>
          <w:spacing w:val="-7"/>
        </w:rPr>
        <w:t> </w:t>
      </w:r>
      <w:r>
        <w:rPr/>
        <w:t>Πάθος.</w:t>
      </w:r>
      <w:r>
        <w:rPr>
          <w:spacing w:val="-7"/>
        </w:rPr>
        <w:t> </w:t>
      </w:r>
      <w:r>
        <w:rPr/>
        <w:t>Κατά</w:t>
      </w:r>
      <w:r>
        <w:rPr>
          <w:spacing w:val="-7"/>
        </w:rPr>
        <w:t> </w:t>
      </w:r>
      <w:r>
        <w:rPr/>
        <w:t>την</w:t>
      </w:r>
      <w:r>
        <w:rPr>
          <w:spacing w:val="-7"/>
        </w:rPr>
        <w:t> </w:t>
      </w:r>
      <w:r>
        <w:rPr/>
        <w:t>επιστροφή</w:t>
      </w:r>
      <w:r>
        <w:rPr>
          <w:spacing w:val="-7"/>
        </w:rPr>
        <w:t> </w:t>
      </w:r>
      <w:r>
        <w:rPr/>
        <w:t>μας</w:t>
      </w:r>
      <w:r>
        <w:rPr>
          <w:spacing w:val="-7"/>
        </w:rPr>
        <w:t> </w:t>
      </w:r>
      <w:r>
        <w:rPr/>
        <w:t>θα</w:t>
      </w:r>
      <w:r>
        <w:rPr>
          <w:spacing w:val="-7"/>
        </w:rPr>
        <w:t> </w:t>
      </w:r>
      <w:r>
        <w:rPr/>
        <w:t>επισκεφθούμε τις</w:t>
      </w:r>
      <w:r>
        <w:rPr>
          <w:spacing w:val="-12"/>
        </w:rPr>
        <w:t> </w:t>
      </w:r>
      <w:r>
        <w:rPr/>
        <w:t>γραφικές</w:t>
      </w:r>
      <w:r>
        <w:rPr>
          <w:spacing w:val="-12"/>
        </w:rPr>
        <w:t> </w:t>
      </w:r>
      <w:r>
        <w:rPr/>
        <w:t>Πλάτρες,</w:t>
      </w:r>
      <w:r>
        <w:rPr>
          <w:spacing w:val="-12"/>
        </w:rPr>
        <w:t> </w:t>
      </w:r>
      <w:r>
        <w:rPr/>
        <w:t>όπου</w:t>
      </w:r>
      <w:r>
        <w:rPr>
          <w:spacing w:val="-12"/>
        </w:rPr>
        <w:t> </w:t>
      </w:r>
      <w:r>
        <w:rPr/>
        <w:t>κατά</w:t>
      </w:r>
      <w:r>
        <w:rPr>
          <w:spacing w:val="-12"/>
        </w:rPr>
        <w:t> </w:t>
      </w:r>
      <w:r>
        <w:rPr/>
        <w:t>τον</w:t>
      </w:r>
      <w:r>
        <w:rPr>
          <w:spacing w:val="-12"/>
        </w:rPr>
        <w:t> </w:t>
      </w:r>
      <w:r>
        <w:rPr/>
        <w:t>Σεφέρη</w:t>
      </w:r>
      <w:r>
        <w:rPr>
          <w:spacing w:val="-12"/>
        </w:rPr>
        <w:t> </w:t>
      </w:r>
      <w:r>
        <w:rPr/>
        <w:t>τα</w:t>
      </w:r>
      <w:r>
        <w:rPr>
          <w:spacing w:val="-12"/>
        </w:rPr>
        <w:t> </w:t>
      </w:r>
      <w:r>
        <w:rPr/>
        <w:t>αηδόνια</w:t>
      </w:r>
      <w:r>
        <w:rPr>
          <w:spacing w:val="-12"/>
        </w:rPr>
        <w:t> </w:t>
      </w:r>
      <w:r>
        <w:rPr/>
        <w:t>δεν</w:t>
      </w:r>
      <w:r>
        <w:rPr>
          <w:spacing w:val="-12"/>
        </w:rPr>
        <w:t> </w:t>
      </w:r>
      <w:r>
        <w:rPr/>
        <w:t>σ’</w:t>
      </w:r>
      <w:r>
        <w:rPr>
          <w:spacing w:val="-12"/>
        </w:rPr>
        <w:t> </w:t>
      </w:r>
      <w:r>
        <w:rPr/>
        <w:t>αφήνουνε</w:t>
      </w:r>
      <w:r>
        <w:rPr>
          <w:spacing w:val="-12"/>
        </w:rPr>
        <w:t> </w:t>
      </w:r>
      <w:r>
        <w:rPr/>
        <w:t>να</w:t>
      </w:r>
      <w:r>
        <w:rPr>
          <w:spacing w:val="-12"/>
        </w:rPr>
        <w:t> </w:t>
      </w:r>
      <w:r>
        <w:rPr/>
        <w:t>κοιμηθείς.</w:t>
      </w:r>
      <w:r>
        <w:rPr>
          <w:spacing w:val="-12"/>
        </w:rPr>
        <w:t> </w:t>
      </w:r>
      <w:r>
        <w:rPr/>
        <w:t>Επιστροφή</w:t>
      </w:r>
      <w:r>
        <w:rPr>
          <w:spacing w:val="-12"/>
        </w:rPr>
        <w:t> </w:t>
      </w:r>
      <w:r>
        <w:rPr/>
        <w:t>στο</w:t>
      </w:r>
      <w:r>
        <w:rPr>
          <w:spacing w:val="-12"/>
        </w:rPr>
        <w:t> </w:t>
      </w:r>
      <w:r>
        <w:rPr/>
        <w:t>ξενοδοχείο</w:t>
      </w:r>
      <w:r>
        <w:rPr>
          <w:spacing w:val="-12"/>
        </w:rPr>
        <w:t> </w:t>
      </w:r>
      <w:r>
        <w:rPr/>
        <w:t>της </w:t>
      </w:r>
      <w:r>
        <w:rPr>
          <w:spacing w:val="-2"/>
        </w:rPr>
        <w:t>Λεμεσού.</w:t>
      </w:r>
    </w:p>
    <w:p>
      <w:pPr>
        <w:pStyle w:val="Heading3"/>
        <w:spacing w:before="105"/>
        <w:ind w:left="11"/>
      </w:pPr>
      <w:r>
        <w:rPr>
          <w:color w:val="CB4130"/>
          <w:spacing w:val="-4"/>
        </w:rPr>
        <w:t>5</w:t>
      </w:r>
      <w:r>
        <w:rPr>
          <w:color w:val="CB4130"/>
          <w:spacing w:val="-4"/>
          <w:position w:val="7"/>
          <w:sz w:val="13"/>
        </w:rPr>
        <w:t>Η</w:t>
      </w:r>
      <w:r>
        <w:rPr>
          <w:color w:val="CB4130"/>
          <w:spacing w:val="15"/>
          <w:position w:val="7"/>
          <w:sz w:val="13"/>
        </w:rPr>
        <w:t> </w:t>
      </w:r>
      <w:r>
        <w:rPr>
          <w:color w:val="CB4130"/>
          <w:spacing w:val="-4"/>
        </w:rPr>
        <w:t>ΗΜΕΡΆ:</w:t>
      </w:r>
      <w:r>
        <w:rPr>
          <w:color w:val="CB4130"/>
          <w:spacing w:val="-13"/>
        </w:rPr>
        <w:t> </w:t>
      </w:r>
      <w:r>
        <w:rPr>
          <w:color w:val="CB4130"/>
          <w:spacing w:val="-4"/>
        </w:rPr>
        <w:t>ΛΕΜΕΣΟΣ</w:t>
      </w:r>
      <w:r>
        <w:rPr>
          <w:color w:val="CB4130"/>
          <w:spacing w:val="-13"/>
        </w:rPr>
        <w:t> </w:t>
      </w:r>
      <w:r>
        <w:rPr>
          <w:color w:val="CB4130"/>
          <w:spacing w:val="-4"/>
        </w:rPr>
        <w:t>-</w:t>
      </w:r>
      <w:r>
        <w:rPr>
          <w:color w:val="CB4130"/>
          <w:spacing w:val="-13"/>
        </w:rPr>
        <w:t> </w:t>
      </w:r>
      <w:r>
        <w:rPr>
          <w:color w:val="CB4130"/>
          <w:spacing w:val="-4"/>
        </w:rPr>
        <w:t>ΕΛΕΥΘΕΡΗ</w:t>
      </w:r>
      <w:r>
        <w:rPr>
          <w:color w:val="CB4130"/>
          <w:spacing w:val="-13"/>
        </w:rPr>
        <w:t> </w:t>
      </w:r>
      <w:r>
        <w:rPr>
          <w:color w:val="CB4130"/>
          <w:spacing w:val="-4"/>
        </w:rPr>
        <w:t>ΗΜΕΡΆ</w:t>
      </w:r>
    </w:p>
    <w:p>
      <w:pPr>
        <w:pStyle w:val="BodyText"/>
        <w:spacing w:line="195" w:lineRule="exact"/>
        <w:ind w:left="11"/>
        <w:jc w:val="both"/>
      </w:pPr>
      <w:r>
        <w:rPr/>
        <w:t>Πρωινό</w:t>
      </w:r>
      <w:r>
        <w:rPr>
          <w:spacing w:val="16"/>
        </w:rPr>
        <w:t> </w:t>
      </w:r>
      <w:r>
        <w:rPr/>
        <w:t>στο</w:t>
      </w:r>
      <w:r>
        <w:rPr>
          <w:spacing w:val="16"/>
        </w:rPr>
        <w:t> </w:t>
      </w:r>
      <w:r>
        <w:rPr/>
        <w:t>ξενοδοχείο</w:t>
      </w:r>
      <w:r>
        <w:rPr>
          <w:spacing w:val="16"/>
        </w:rPr>
        <w:t> </w:t>
      </w:r>
      <w:r>
        <w:rPr/>
        <w:t>και</w:t>
      </w:r>
      <w:r>
        <w:rPr>
          <w:spacing w:val="16"/>
        </w:rPr>
        <w:t> </w:t>
      </w:r>
      <w:r>
        <w:rPr/>
        <w:t>ημέρα</w:t>
      </w:r>
      <w:r>
        <w:rPr>
          <w:spacing w:val="62"/>
          <w:w w:val="150"/>
        </w:rPr>
        <w:t> </w:t>
      </w:r>
      <w:r>
        <w:rPr/>
        <w:t>ελεύθερη</w:t>
      </w:r>
      <w:r>
        <w:rPr>
          <w:spacing w:val="16"/>
        </w:rPr>
        <w:t> </w:t>
      </w:r>
      <w:r>
        <w:rPr/>
        <w:t>να</w:t>
      </w:r>
      <w:r>
        <w:rPr>
          <w:spacing w:val="16"/>
        </w:rPr>
        <w:t> </w:t>
      </w:r>
      <w:r>
        <w:rPr/>
        <w:t>την</w:t>
      </w:r>
      <w:r>
        <w:rPr>
          <w:spacing w:val="16"/>
        </w:rPr>
        <w:t> </w:t>
      </w:r>
      <w:r>
        <w:rPr/>
        <w:t>αξιοποιήσετε</w:t>
      </w:r>
      <w:r>
        <w:rPr>
          <w:spacing w:val="16"/>
        </w:rPr>
        <w:t> </w:t>
      </w:r>
      <w:r>
        <w:rPr/>
        <w:t>όπως</w:t>
      </w:r>
      <w:r>
        <w:rPr>
          <w:spacing w:val="16"/>
        </w:rPr>
        <w:t> </w:t>
      </w:r>
      <w:r>
        <w:rPr/>
        <w:t>επιθυμείτε.Σας</w:t>
      </w:r>
      <w:r>
        <w:rPr>
          <w:spacing w:val="16"/>
        </w:rPr>
        <w:t> </w:t>
      </w:r>
      <w:r>
        <w:rPr/>
        <w:t>προτείνουμε</w:t>
      </w:r>
      <w:r>
        <w:rPr>
          <w:spacing w:val="16"/>
        </w:rPr>
        <w:t> </w:t>
      </w:r>
      <w:r>
        <w:rPr/>
        <w:t>να</w:t>
      </w:r>
      <w:r>
        <w:rPr>
          <w:spacing w:val="16"/>
        </w:rPr>
        <w:t> </w:t>
      </w:r>
      <w:r>
        <w:rPr/>
        <w:t>χαρείτε</w:t>
      </w:r>
      <w:r>
        <w:rPr>
          <w:spacing w:val="16"/>
        </w:rPr>
        <w:t> </w:t>
      </w:r>
      <w:r>
        <w:rPr>
          <w:spacing w:val="-5"/>
        </w:rPr>
        <w:t>την</w:t>
      </w:r>
    </w:p>
    <w:p>
      <w:pPr>
        <w:pStyle w:val="BodyText"/>
        <w:spacing w:line="211" w:lineRule="auto" w:before="10"/>
        <w:ind w:left="11" w:right="718"/>
        <w:jc w:val="both"/>
      </w:pPr>
      <w:r>
        <w:rPr/>
        <w:t>όμορφη</w:t>
      </w:r>
      <w:r>
        <w:rPr>
          <w:spacing w:val="-15"/>
        </w:rPr>
        <w:t> </w:t>
      </w:r>
      <w:r>
        <w:rPr/>
        <w:t>πόλη</w:t>
      </w:r>
      <w:r>
        <w:rPr>
          <w:spacing w:val="-15"/>
        </w:rPr>
        <w:t> </w:t>
      </w:r>
      <w:r>
        <w:rPr/>
        <w:t>με</w:t>
      </w:r>
      <w:r>
        <w:rPr>
          <w:spacing w:val="-14"/>
        </w:rPr>
        <w:t> </w:t>
      </w:r>
      <w:r>
        <w:rPr/>
        <w:t>το</w:t>
      </w:r>
      <w:r>
        <w:rPr>
          <w:spacing w:val="-15"/>
        </w:rPr>
        <w:t> </w:t>
      </w:r>
      <w:r>
        <w:rPr/>
        <w:t>Μεσαιωνικό</w:t>
      </w:r>
      <w:r>
        <w:rPr>
          <w:spacing w:val="-15"/>
        </w:rPr>
        <w:t> </w:t>
      </w:r>
      <w:r>
        <w:rPr/>
        <w:t>κάστρο,</w:t>
      </w:r>
      <w:r>
        <w:rPr>
          <w:spacing w:val="-14"/>
        </w:rPr>
        <w:t> </w:t>
      </w:r>
      <w:r>
        <w:rPr/>
        <w:t>το</w:t>
      </w:r>
      <w:r>
        <w:rPr>
          <w:spacing w:val="-15"/>
        </w:rPr>
        <w:t> </w:t>
      </w:r>
      <w:r>
        <w:rPr/>
        <w:t>καταπληκτικό</w:t>
      </w:r>
      <w:r>
        <w:rPr>
          <w:spacing w:val="-14"/>
        </w:rPr>
        <w:t> </w:t>
      </w:r>
      <w:r>
        <w:rPr/>
        <w:t>λιμανάκι</w:t>
      </w:r>
      <w:r>
        <w:rPr>
          <w:spacing w:val="-15"/>
        </w:rPr>
        <w:t> </w:t>
      </w:r>
      <w:r>
        <w:rPr/>
        <w:t>με</w:t>
      </w:r>
      <w:r>
        <w:rPr>
          <w:spacing w:val="-15"/>
        </w:rPr>
        <w:t> </w:t>
      </w:r>
      <w:r>
        <w:rPr/>
        <w:t>τις</w:t>
      </w:r>
      <w:r>
        <w:rPr>
          <w:spacing w:val="-14"/>
        </w:rPr>
        <w:t> </w:t>
      </w:r>
      <w:r>
        <w:rPr/>
        <w:t>ωραίες</w:t>
      </w:r>
      <w:r>
        <w:rPr>
          <w:spacing w:val="-15"/>
        </w:rPr>
        <w:t> </w:t>
      </w:r>
      <w:r>
        <w:rPr/>
        <w:t>ψαροταβέρνες</w:t>
      </w:r>
      <w:r>
        <w:rPr>
          <w:spacing w:val="-14"/>
        </w:rPr>
        <w:t> </w:t>
      </w:r>
      <w:r>
        <w:rPr/>
        <w:t>και</w:t>
      </w:r>
      <w:r>
        <w:rPr>
          <w:spacing w:val="-15"/>
        </w:rPr>
        <w:t> </w:t>
      </w:r>
      <w:r>
        <w:rPr/>
        <w:t>καφετέριες</w:t>
      </w:r>
      <w:r>
        <w:rPr>
          <w:spacing w:val="-15"/>
        </w:rPr>
        <w:t> </w:t>
      </w:r>
      <w:r>
        <w:rPr/>
        <w:t>μπροστά στην θάλασσα, τον Ζωολογικό κήπο, το αρχαιολογικό Μουσείο και τα πολλά μαγαζιά στο κέντρο. Ο συνοδός μας, θα σας δώσει ότι πληροφορίες χρειαστείτε.</w:t>
      </w:r>
    </w:p>
    <w:p>
      <w:pPr>
        <w:pStyle w:val="Heading3"/>
        <w:spacing w:before="100"/>
        <w:ind w:left="11"/>
      </w:pPr>
      <w:r>
        <w:rPr>
          <w:color w:val="CB4130"/>
          <w:spacing w:val="-10"/>
        </w:rPr>
        <w:t>6</w:t>
      </w:r>
      <w:r>
        <w:rPr>
          <w:color w:val="CB4130"/>
          <w:spacing w:val="-10"/>
          <w:position w:val="7"/>
          <w:sz w:val="13"/>
        </w:rPr>
        <w:t>Η</w:t>
      </w:r>
      <w:r>
        <w:rPr>
          <w:color w:val="CB4130"/>
          <w:spacing w:val="20"/>
          <w:position w:val="7"/>
          <w:sz w:val="13"/>
        </w:rPr>
        <w:t> </w:t>
      </w:r>
      <w:r>
        <w:rPr>
          <w:color w:val="CB4130"/>
          <w:spacing w:val="-10"/>
        </w:rPr>
        <w:t>ΗΜΕΡΆ:</w:t>
      </w:r>
      <w:r>
        <w:rPr>
          <w:color w:val="CB4130"/>
          <w:spacing w:val="-7"/>
        </w:rPr>
        <w:t> </w:t>
      </w:r>
      <w:r>
        <w:rPr>
          <w:color w:val="CB4130"/>
          <w:spacing w:val="-10"/>
        </w:rPr>
        <w:t>:</w:t>
      </w:r>
      <w:r>
        <w:rPr>
          <w:color w:val="CB4130"/>
          <w:spacing w:val="-7"/>
        </w:rPr>
        <w:t> </w:t>
      </w:r>
      <w:r>
        <w:rPr>
          <w:color w:val="CB4130"/>
          <w:spacing w:val="-10"/>
        </w:rPr>
        <w:t>ΛΕΜΕΣΟΣ</w:t>
      </w:r>
      <w:r>
        <w:rPr>
          <w:color w:val="CB4130"/>
          <w:spacing w:val="-7"/>
        </w:rPr>
        <w:t> </w:t>
      </w:r>
      <w:r>
        <w:rPr>
          <w:color w:val="CB4130"/>
          <w:spacing w:val="-10"/>
        </w:rPr>
        <w:t>-</w:t>
      </w:r>
      <w:r>
        <w:rPr>
          <w:color w:val="CB4130"/>
          <w:spacing w:val="-7"/>
        </w:rPr>
        <w:t> </w:t>
      </w:r>
      <w:r>
        <w:rPr>
          <w:color w:val="CB4130"/>
          <w:spacing w:val="-10"/>
        </w:rPr>
        <w:t>ΚΟΛΟΣΣΊ</w:t>
      </w:r>
      <w:r>
        <w:rPr>
          <w:color w:val="CB4130"/>
          <w:spacing w:val="-7"/>
        </w:rPr>
        <w:t> </w:t>
      </w:r>
      <w:r>
        <w:rPr>
          <w:color w:val="CB4130"/>
          <w:spacing w:val="-10"/>
        </w:rPr>
        <w:t>-</w:t>
      </w:r>
      <w:r>
        <w:rPr>
          <w:color w:val="CB4130"/>
          <w:spacing w:val="-8"/>
        </w:rPr>
        <w:t> </w:t>
      </w:r>
      <w:r>
        <w:rPr>
          <w:color w:val="CB4130"/>
          <w:spacing w:val="-10"/>
        </w:rPr>
        <w:t>ΚΟΥΡΊΟ</w:t>
      </w:r>
      <w:r>
        <w:rPr>
          <w:color w:val="CB4130"/>
          <w:spacing w:val="-7"/>
        </w:rPr>
        <w:t> </w:t>
      </w:r>
      <w:r>
        <w:rPr>
          <w:color w:val="CB4130"/>
          <w:spacing w:val="-10"/>
        </w:rPr>
        <w:t>-</w:t>
      </w:r>
      <w:r>
        <w:rPr>
          <w:color w:val="CB4130"/>
          <w:spacing w:val="-7"/>
        </w:rPr>
        <w:t> </w:t>
      </w:r>
      <w:r>
        <w:rPr>
          <w:color w:val="CB4130"/>
          <w:spacing w:val="-10"/>
        </w:rPr>
        <w:t>ΠΕΤΡΆ</w:t>
      </w:r>
      <w:r>
        <w:rPr>
          <w:color w:val="CB4130"/>
          <w:spacing w:val="-7"/>
        </w:rPr>
        <w:t> </w:t>
      </w:r>
      <w:r>
        <w:rPr>
          <w:color w:val="CB4130"/>
          <w:spacing w:val="-10"/>
        </w:rPr>
        <w:t>ΤΟΥ</w:t>
      </w:r>
      <w:r>
        <w:rPr>
          <w:color w:val="CB4130"/>
          <w:spacing w:val="-7"/>
        </w:rPr>
        <w:t> </w:t>
      </w:r>
      <w:r>
        <w:rPr>
          <w:color w:val="CB4130"/>
          <w:spacing w:val="-10"/>
        </w:rPr>
        <w:t>ΡΩΜΊΟΥ</w:t>
      </w:r>
      <w:r>
        <w:rPr>
          <w:color w:val="CB4130"/>
          <w:spacing w:val="-7"/>
        </w:rPr>
        <w:t> </w:t>
      </w:r>
      <w:r>
        <w:rPr>
          <w:color w:val="CB4130"/>
          <w:spacing w:val="-10"/>
        </w:rPr>
        <w:t>-</w:t>
      </w:r>
      <w:r>
        <w:rPr>
          <w:color w:val="CB4130"/>
          <w:spacing w:val="-8"/>
        </w:rPr>
        <w:t> </w:t>
      </w:r>
      <w:r>
        <w:rPr>
          <w:color w:val="CB4130"/>
          <w:spacing w:val="-10"/>
        </w:rPr>
        <w:t>ΠΆΦΟΣ</w:t>
      </w:r>
      <w:r>
        <w:rPr>
          <w:color w:val="CB4130"/>
          <w:spacing w:val="-7"/>
        </w:rPr>
        <w:t> </w:t>
      </w:r>
      <w:r>
        <w:rPr>
          <w:color w:val="CB4130"/>
          <w:spacing w:val="-10"/>
        </w:rPr>
        <w:t>–</w:t>
      </w:r>
      <w:r>
        <w:rPr>
          <w:color w:val="CB4130"/>
          <w:spacing w:val="-7"/>
        </w:rPr>
        <w:t> </w:t>
      </w:r>
      <w:r>
        <w:rPr>
          <w:color w:val="CB4130"/>
          <w:spacing w:val="-10"/>
        </w:rPr>
        <w:t>ΞΕΝΆΓΗΣΗ</w:t>
      </w:r>
      <w:r>
        <w:rPr>
          <w:color w:val="CB4130"/>
          <w:spacing w:val="-7"/>
        </w:rPr>
        <w:t> </w:t>
      </w:r>
      <w:r>
        <w:rPr>
          <w:color w:val="CB4130"/>
          <w:spacing w:val="-10"/>
        </w:rPr>
        <w:t>-</w:t>
      </w:r>
      <w:r>
        <w:rPr>
          <w:color w:val="CB4130"/>
          <w:spacing w:val="-7"/>
        </w:rPr>
        <w:t> </w:t>
      </w:r>
      <w:r>
        <w:rPr>
          <w:color w:val="CB4130"/>
          <w:spacing w:val="-10"/>
        </w:rPr>
        <w:t>ΠΤΗΣΗ</w:t>
      </w:r>
      <w:r>
        <w:rPr>
          <w:color w:val="CB4130"/>
          <w:spacing w:val="-7"/>
        </w:rPr>
        <w:t> </w:t>
      </w:r>
      <w:r>
        <w:rPr>
          <w:color w:val="CB4130"/>
          <w:spacing w:val="-10"/>
        </w:rPr>
        <w:t>ΕΠΊΣΤΡΟΦΗΣ</w:t>
      </w:r>
    </w:p>
    <w:p>
      <w:pPr>
        <w:pStyle w:val="BodyText"/>
        <w:spacing w:line="195" w:lineRule="exact"/>
        <w:ind w:left="12"/>
        <w:jc w:val="both"/>
      </w:pPr>
      <w:r>
        <w:rPr/>
        <w:t>Μετά</w:t>
      </w:r>
      <w:r>
        <w:rPr>
          <w:spacing w:val="-7"/>
        </w:rPr>
        <w:t> </w:t>
      </w:r>
      <w:r>
        <w:rPr/>
        <w:t>το</w:t>
      </w:r>
      <w:r>
        <w:rPr>
          <w:spacing w:val="-7"/>
        </w:rPr>
        <w:t> </w:t>
      </w:r>
      <w:r>
        <w:rPr/>
        <w:t>πρόγευμα</w:t>
      </w:r>
      <w:r>
        <w:rPr>
          <w:spacing w:val="-6"/>
        </w:rPr>
        <w:t> </w:t>
      </w:r>
      <w:r>
        <w:rPr/>
        <w:t>θα</w:t>
      </w:r>
      <w:r>
        <w:rPr>
          <w:spacing w:val="-7"/>
        </w:rPr>
        <w:t> </w:t>
      </w:r>
      <w:r>
        <w:rPr/>
        <w:t>αναχωρήσουμε</w:t>
      </w:r>
      <w:r>
        <w:rPr>
          <w:spacing w:val="-6"/>
        </w:rPr>
        <w:t> </w:t>
      </w:r>
      <w:r>
        <w:rPr/>
        <w:t>για</w:t>
      </w:r>
      <w:r>
        <w:rPr>
          <w:spacing w:val="-7"/>
        </w:rPr>
        <w:t> </w:t>
      </w:r>
      <w:r>
        <w:rPr/>
        <w:t>την</w:t>
      </w:r>
      <w:r>
        <w:rPr>
          <w:spacing w:val="-6"/>
        </w:rPr>
        <w:t> </w:t>
      </w:r>
      <w:r>
        <w:rPr/>
        <w:t>Πάφο.</w:t>
      </w:r>
      <w:r>
        <w:rPr>
          <w:spacing w:val="-7"/>
        </w:rPr>
        <w:t> </w:t>
      </w:r>
      <w:r>
        <w:rPr/>
        <w:t>Στη</w:t>
      </w:r>
      <w:r>
        <w:rPr>
          <w:spacing w:val="-6"/>
        </w:rPr>
        <w:t> </w:t>
      </w:r>
      <w:r>
        <w:rPr/>
        <w:t>διαδρομή</w:t>
      </w:r>
      <w:r>
        <w:rPr>
          <w:spacing w:val="-7"/>
        </w:rPr>
        <w:t> </w:t>
      </w:r>
      <w:r>
        <w:rPr/>
        <w:t>μας</w:t>
      </w:r>
      <w:r>
        <w:rPr>
          <w:spacing w:val="-6"/>
        </w:rPr>
        <w:t> </w:t>
      </w:r>
      <w:r>
        <w:rPr/>
        <w:t>για</w:t>
      </w:r>
      <w:r>
        <w:rPr>
          <w:spacing w:val="-7"/>
        </w:rPr>
        <w:t> </w:t>
      </w:r>
      <w:r>
        <w:rPr/>
        <w:t>την</w:t>
      </w:r>
      <w:r>
        <w:rPr>
          <w:spacing w:val="-6"/>
        </w:rPr>
        <w:t> </w:t>
      </w:r>
      <w:r>
        <w:rPr/>
        <w:t>Πάφο,</w:t>
      </w:r>
      <w:r>
        <w:rPr>
          <w:spacing w:val="-7"/>
        </w:rPr>
        <w:t> </w:t>
      </w:r>
      <w:r>
        <w:rPr/>
        <w:t>θα</w:t>
      </w:r>
      <w:r>
        <w:rPr>
          <w:spacing w:val="-6"/>
        </w:rPr>
        <w:t> </w:t>
      </w:r>
      <w:r>
        <w:rPr/>
        <w:t>επισκεφθούμε</w:t>
      </w:r>
      <w:r>
        <w:rPr>
          <w:spacing w:val="-7"/>
        </w:rPr>
        <w:t> </w:t>
      </w:r>
      <w:r>
        <w:rPr/>
        <w:t>τον</w:t>
      </w:r>
      <w:r>
        <w:rPr>
          <w:spacing w:val="-6"/>
        </w:rPr>
        <w:t> </w:t>
      </w:r>
      <w:r>
        <w:rPr/>
        <w:t>Πύργο</w:t>
      </w:r>
      <w:r>
        <w:rPr>
          <w:spacing w:val="-7"/>
        </w:rPr>
        <w:t> </w:t>
      </w:r>
      <w:r>
        <w:rPr>
          <w:spacing w:val="-5"/>
        </w:rPr>
        <w:t>των</w:t>
      </w:r>
    </w:p>
    <w:p>
      <w:pPr>
        <w:pStyle w:val="BodyText"/>
        <w:spacing w:line="211" w:lineRule="auto" w:before="10"/>
        <w:ind w:left="12" w:right="716"/>
        <w:jc w:val="both"/>
      </w:pPr>
      <w:r>
        <w:rPr>
          <w:spacing w:val="-2"/>
        </w:rPr>
        <w:t>Ιπποτών</w:t>
      </w:r>
      <w:r>
        <w:rPr>
          <w:spacing w:val="-10"/>
        </w:rPr>
        <w:t> </w:t>
      </w:r>
      <w:r>
        <w:rPr>
          <w:spacing w:val="-2"/>
        </w:rPr>
        <w:t>στο</w:t>
      </w:r>
      <w:r>
        <w:rPr>
          <w:spacing w:val="-10"/>
        </w:rPr>
        <w:t> </w:t>
      </w:r>
      <w:r>
        <w:rPr>
          <w:spacing w:val="-2"/>
        </w:rPr>
        <w:t>Κολόσσι</w:t>
      </w:r>
      <w:r>
        <w:rPr>
          <w:spacing w:val="-10"/>
        </w:rPr>
        <w:t> </w:t>
      </w:r>
      <w:r>
        <w:rPr>
          <w:spacing w:val="-2"/>
        </w:rPr>
        <w:t>(χτίστηκε</w:t>
      </w:r>
      <w:r>
        <w:rPr>
          <w:spacing w:val="-10"/>
        </w:rPr>
        <w:t> </w:t>
      </w:r>
      <w:r>
        <w:rPr>
          <w:spacing w:val="-2"/>
        </w:rPr>
        <w:t>αρχικά</w:t>
      </w:r>
      <w:r>
        <w:rPr>
          <w:spacing w:val="-10"/>
        </w:rPr>
        <w:t> </w:t>
      </w:r>
      <w:r>
        <w:rPr>
          <w:spacing w:val="-2"/>
        </w:rPr>
        <w:t>το</w:t>
      </w:r>
      <w:r>
        <w:rPr>
          <w:spacing w:val="-10"/>
        </w:rPr>
        <w:t> </w:t>
      </w:r>
      <w:r>
        <w:rPr>
          <w:spacing w:val="-2"/>
        </w:rPr>
        <w:t>13ο</w:t>
      </w:r>
      <w:r>
        <w:rPr>
          <w:spacing w:val="-10"/>
        </w:rPr>
        <w:t> </w:t>
      </w:r>
      <w:r>
        <w:rPr>
          <w:spacing w:val="-2"/>
        </w:rPr>
        <w:t>αιώνα</w:t>
      </w:r>
      <w:r>
        <w:rPr>
          <w:spacing w:val="-10"/>
        </w:rPr>
        <w:t> </w:t>
      </w:r>
      <w:r>
        <w:rPr>
          <w:spacing w:val="-2"/>
        </w:rPr>
        <w:t>αλλά</w:t>
      </w:r>
      <w:r>
        <w:rPr>
          <w:spacing w:val="-10"/>
        </w:rPr>
        <w:t> </w:t>
      </w:r>
      <w:r>
        <w:rPr>
          <w:spacing w:val="-2"/>
        </w:rPr>
        <w:t>το</w:t>
      </w:r>
      <w:r>
        <w:rPr>
          <w:spacing w:val="-10"/>
        </w:rPr>
        <w:t> </w:t>
      </w:r>
      <w:r>
        <w:rPr>
          <w:spacing w:val="-2"/>
        </w:rPr>
        <w:t>κτήριο</w:t>
      </w:r>
      <w:r>
        <w:rPr>
          <w:spacing w:val="-10"/>
        </w:rPr>
        <w:t> </w:t>
      </w:r>
      <w:r>
        <w:rPr>
          <w:spacing w:val="-2"/>
        </w:rPr>
        <w:t>που</w:t>
      </w:r>
      <w:r>
        <w:rPr>
          <w:spacing w:val="-10"/>
        </w:rPr>
        <w:t> </w:t>
      </w:r>
      <w:r>
        <w:rPr>
          <w:spacing w:val="-2"/>
        </w:rPr>
        <w:t>διατηρείτε</w:t>
      </w:r>
      <w:r>
        <w:rPr>
          <w:spacing w:val="-10"/>
        </w:rPr>
        <w:t> </w:t>
      </w:r>
      <w:r>
        <w:rPr>
          <w:spacing w:val="-2"/>
        </w:rPr>
        <w:t>μέχρι</w:t>
      </w:r>
      <w:r>
        <w:rPr>
          <w:spacing w:val="-10"/>
        </w:rPr>
        <w:t> </w:t>
      </w:r>
      <w:r>
        <w:rPr>
          <w:spacing w:val="-2"/>
        </w:rPr>
        <w:t>σήμερα</w:t>
      </w:r>
      <w:r>
        <w:rPr>
          <w:spacing w:val="-10"/>
        </w:rPr>
        <w:t> </w:t>
      </w:r>
      <w:r>
        <w:rPr>
          <w:spacing w:val="-2"/>
        </w:rPr>
        <w:t>χρονολογείτε</w:t>
      </w:r>
      <w:r>
        <w:rPr>
          <w:spacing w:val="-10"/>
        </w:rPr>
        <w:t> </w:t>
      </w:r>
      <w:r>
        <w:rPr>
          <w:spacing w:val="-2"/>
        </w:rPr>
        <w:t>στα</w:t>
      </w:r>
      <w:r>
        <w:rPr>
          <w:spacing w:val="-10"/>
        </w:rPr>
        <w:t> </w:t>
      </w:r>
      <w:r>
        <w:rPr>
          <w:spacing w:val="-2"/>
        </w:rPr>
        <w:t>μέσα </w:t>
      </w:r>
      <w:r>
        <w:rPr/>
        <w:t>του 15ου αιώνα),το Κούριο (όπου ήταν μια σημαντική αρχαία πόλη </w:t>
      </w:r>
      <w:r>
        <w:rPr>
          <w:w w:val="140"/>
        </w:rPr>
        <w:t>–</w:t>
      </w:r>
      <w:r>
        <w:rPr>
          <w:spacing w:val="-9"/>
          <w:w w:val="140"/>
        </w:rPr>
        <w:t> </w:t>
      </w:r>
      <w:r>
        <w:rPr/>
        <w:t>βασίλειο και είναι μια από τις πιο εντυπωσιακές αρχαιολογικές περιοχές της Κύπρου) και περνώντας</w:t>
      </w:r>
      <w:r>
        <w:rPr>
          <w:spacing w:val="40"/>
        </w:rPr>
        <w:t> </w:t>
      </w:r>
      <w:r>
        <w:rPr/>
        <w:t>από τις Αγγλικές βάσεις θα σταματήσουμε για φωτογραφίες στην Πέτρα του Ρωμιού, όπου κατά τη μυθολογία αναδύθηκε από τους αφρούς των κυμάτων, ή θεά της ομορφιάς και του</w:t>
      </w:r>
      <w:r>
        <w:rPr>
          <w:spacing w:val="-7"/>
        </w:rPr>
        <w:t> </w:t>
      </w:r>
      <w:r>
        <w:rPr/>
        <w:t>Έρωτα,</w:t>
      </w:r>
      <w:r>
        <w:rPr>
          <w:spacing w:val="-7"/>
        </w:rPr>
        <w:t> </w:t>
      </w:r>
      <w:r>
        <w:rPr/>
        <w:t>η</w:t>
      </w:r>
      <w:r>
        <w:rPr>
          <w:spacing w:val="-7"/>
        </w:rPr>
        <w:t> </w:t>
      </w:r>
      <w:r>
        <w:rPr/>
        <w:t>Αφροδίτη.</w:t>
      </w:r>
      <w:r>
        <w:rPr>
          <w:spacing w:val="-7"/>
        </w:rPr>
        <w:t> </w:t>
      </w:r>
      <w:r>
        <w:rPr/>
        <w:t>Άφιξη</w:t>
      </w:r>
      <w:r>
        <w:rPr>
          <w:spacing w:val="-7"/>
        </w:rPr>
        <w:t> </w:t>
      </w:r>
      <w:r>
        <w:rPr/>
        <w:t>στην</w:t>
      </w:r>
      <w:r>
        <w:rPr>
          <w:spacing w:val="-7"/>
        </w:rPr>
        <w:t> </w:t>
      </w:r>
      <w:r>
        <w:rPr/>
        <w:t>Πάφο.</w:t>
      </w:r>
      <w:r>
        <w:rPr>
          <w:spacing w:val="-7"/>
        </w:rPr>
        <w:t> </w:t>
      </w:r>
      <w:r>
        <w:rPr/>
        <w:t>Θα</w:t>
      </w:r>
      <w:r>
        <w:rPr>
          <w:spacing w:val="40"/>
        </w:rPr>
        <w:t> </w:t>
      </w:r>
      <w:r>
        <w:rPr/>
        <w:t>επισκεφτούμε</w:t>
      </w:r>
      <w:r>
        <w:rPr>
          <w:spacing w:val="-7"/>
        </w:rPr>
        <w:t> </w:t>
      </w:r>
      <w:r>
        <w:rPr/>
        <w:t>το</w:t>
      </w:r>
      <w:r>
        <w:rPr>
          <w:spacing w:val="-7"/>
        </w:rPr>
        <w:t> </w:t>
      </w:r>
      <w:r>
        <w:rPr/>
        <w:t>Μοναστήρι</w:t>
      </w:r>
      <w:r>
        <w:rPr>
          <w:spacing w:val="-7"/>
        </w:rPr>
        <w:t> </w:t>
      </w:r>
      <w:r>
        <w:rPr/>
        <w:t>του</w:t>
      </w:r>
      <w:r>
        <w:rPr>
          <w:spacing w:val="-7"/>
        </w:rPr>
        <w:t> </w:t>
      </w:r>
      <w:r>
        <w:rPr/>
        <w:t>Αγίου</w:t>
      </w:r>
      <w:r>
        <w:rPr>
          <w:spacing w:val="-7"/>
        </w:rPr>
        <w:t> </w:t>
      </w:r>
      <w:r>
        <w:rPr/>
        <w:t>Νεοφύτου</w:t>
      </w:r>
      <w:r>
        <w:rPr>
          <w:spacing w:val="-7"/>
        </w:rPr>
        <w:t> </w:t>
      </w:r>
      <w:r>
        <w:rPr/>
        <w:t>για</w:t>
      </w:r>
      <w:r>
        <w:rPr>
          <w:spacing w:val="-7"/>
        </w:rPr>
        <w:t> </w:t>
      </w:r>
      <w:r>
        <w:rPr/>
        <w:t>τη</w:t>
      </w:r>
      <w:r>
        <w:rPr>
          <w:spacing w:val="40"/>
        </w:rPr>
        <w:t> </w:t>
      </w:r>
      <w:r>
        <w:rPr/>
        <w:t>στήλη</w:t>
      </w:r>
      <w:r>
        <w:rPr>
          <w:spacing w:val="-7"/>
        </w:rPr>
        <w:t> </w:t>
      </w:r>
      <w:r>
        <w:rPr/>
        <w:t>όπου</w:t>
      </w:r>
      <w:r>
        <w:rPr>
          <w:spacing w:val="-7"/>
        </w:rPr>
        <w:t> </w:t>
      </w:r>
      <w:r>
        <w:rPr/>
        <w:t>ο Απόστολος</w:t>
      </w:r>
      <w:r>
        <w:rPr>
          <w:spacing w:val="-6"/>
        </w:rPr>
        <w:t> </w:t>
      </w:r>
      <w:r>
        <w:rPr/>
        <w:t>Παύλος</w:t>
      </w:r>
      <w:r>
        <w:rPr>
          <w:spacing w:val="-6"/>
        </w:rPr>
        <w:t> </w:t>
      </w:r>
      <w:r>
        <w:rPr/>
        <w:t>μαστιγώθηκε</w:t>
      </w:r>
      <w:r>
        <w:rPr>
          <w:spacing w:val="-6"/>
        </w:rPr>
        <w:t> </w:t>
      </w:r>
      <w:r>
        <w:rPr/>
        <w:t>περνώντας</w:t>
      </w:r>
      <w:r>
        <w:rPr>
          <w:spacing w:val="-6"/>
        </w:rPr>
        <w:t> </w:t>
      </w:r>
      <w:r>
        <w:rPr/>
        <w:t>από</w:t>
      </w:r>
      <w:r>
        <w:rPr>
          <w:spacing w:val="-6"/>
        </w:rPr>
        <w:t> </w:t>
      </w:r>
      <w:r>
        <w:rPr/>
        <w:t>την</w:t>
      </w:r>
      <w:r>
        <w:rPr>
          <w:spacing w:val="-6"/>
        </w:rPr>
        <w:t> </w:t>
      </w:r>
      <w:r>
        <w:rPr/>
        <w:t>Αγία</w:t>
      </w:r>
      <w:r>
        <w:rPr>
          <w:spacing w:val="-6"/>
        </w:rPr>
        <w:t> </w:t>
      </w:r>
      <w:r>
        <w:rPr/>
        <w:t>ΣΟΛΟΜΟΝΗ</w:t>
      </w:r>
      <w:r>
        <w:rPr>
          <w:spacing w:val="-6"/>
        </w:rPr>
        <w:t> </w:t>
      </w:r>
      <w:r>
        <w:rPr/>
        <w:t>η</w:t>
      </w:r>
      <w:r>
        <w:rPr>
          <w:spacing w:val="-6"/>
        </w:rPr>
        <w:t> </w:t>
      </w:r>
      <w:r>
        <w:rPr/>
        <w:t>οποία</w:t>
      </w:r>
      <w:r>
        <w:rPr>
          <w:spacing w:val="-6"/>
        </w:rPr>
        <w:t> </w:t>
      </w:r>
      <w:r>
        <w:rPr/>
        <w:t>θεωρείται</w:t>
      </w:r>
      <w:r>
        <w:rPr>
          <w:spacing w:val="-6"/>
        </w:rPr>
        <w:t> </w:t>
      </w:r>
      <w:r>
        <w:rPr/>
        <w:t>ως</w:t>
      </w:r>
      <w:r>
        <w:rPr>
          <w:spacing w:val="-6"/>
        </w:rPr>
        <w:t> </w:t>
      </w:r>
      <w:r>
        <w:rPr/>
        <w:t>το</w:t>
      </w:r>
      <w:r>
        <w:rPr>
          <w:spacing w:val="-6"/>
        </w:rPr>
        <w:t> </w:t>
      </w:r>
      <w:r>
        <w:rPr/>
        <w:t>παρεκκλήσι</w:t>
      </w:r>
      <w:r>
        <w:rPr>
          <w:spacing w:val="-6"/>
        </w:rPr>
        <w:t> </w:t>
      </w:r>
      <w:r>
        <w:rPr/>
        <w:t>των</w:t>
      </w:r>
      <w:r>
        <w:rPr>
          <w:spacing w:val="-6"/>
        </w:rPr>
        <w:t> </w:t>
      </w:r>
      <w:r>
        <w:rPr/>
        <w:t>επτά Κοιμωμένων και το οποίο αποτελούσε προσκύνημα για κάθε Χριστιανό του Μεσαίωνα. Θα επισκεφτούμε, την έπαυλη του</w:t>
      </w:r>
      <w:r>
        <w:rPr>
          <w:spacing w:val="-11"/>
        </w:rPr>
        <w:t> </w:t>
      </w:r>
      <w:r>
        <w:rPr/>
        <w:t>Διονύσιου</w:t>
      </w:r>
      <w:r>
        <w:rPr>
          <w:spacing w:val="-11"/>
        </w:rPr>
        <w:t> </w:t>
      </w:r>
      <w:r>
        <w:rPr/>
        <w:t>με</w:t>
      </w:r>
      <w:r>
        <w:rPr>
          <w:spacing w:val="-11"/>
        </w:rPr>
        <w:t> </w:t>
      </w:r>
      <w:r>
        <w:rPr/>
        <w:t>τα</w:t>
      </w:r>
      <w:r>
        <w:rPr>
          <w:spacing w:val="-11"/>
        </w:rPr>
        <w:t> </w:t>
      </w:r>
      <w:r>
        <w:rPr/>
        <w:t>μοναδικά</w:t>
      </w:r>
      <w:r>
        <w:rPr>
          <w:spacing w:val="-11"/>
        </w:rPr>
        <w:t> </w:t>
      </w:r>
      <w:r>
        <w:rPr/>
        <w:t>σε</w:t>
      </w:r>
      <w:r>
        <w:rPr>
          <w:spacing w:val="-11"/>
        </w:rPr>
        <w:t> </w:t>
      </w:r>
      <w:r>
        <w:rPr/>
        <w:t>ομορφιά</w:t>
      </w:r>
      <w:r>
        <w:rPr>
          <w:spacing w:val="-11"/>
        </w:rPr>
        <w:t> </w:t>
      </w:r>
      <w:r>
        <w:rPr/>
        <w:t>ψηφιδωτά.</w:t>
      </w:r>
      <w:r>
        <w:rPr>
          <w:spacing w:val="-11"/>
        </w:rPr>
        <w:t> </w:t>
      </w:r>
      <w:r>
        <w:rPr/>
        <w:t>Θα</w:t>
      </w:r>
      <w:r>
        <w:rPr>
          <w:spacing w:val="-11"/>
        </w:rPr>
        <w:t> </w:t>
      </w:r>
      <w:r>
        <w:rPr/>
        <w:t>καταλήξουμε</w:t>
      </w:r>
      <w:r>
        <w:rPr>
          <w:spacing w:val="-11"/>
        </w:rPr>
        <w:t> </w:t>
      </w:r>
      <w:r>
        <w:rPr/>
        <w:t>στο</w:t>
      </w:r>
      <w:r>
        <w:rPr>
          <w:spacing w:val="-11"/>
        </w:rPr>
        <w:t> </w:t>
      </w:r>
      <w:r>
        <w:rPr/>
        <w:t>πανέμορφο</w:t>
      </w:r>
      <w:r>
        <w:rPr>
          <w:spacing w:val="-11"/>
        </w:rPr>
        <w:t> </w:t>
      </w:r>
      <w:r>
        <w:rPr/>
        <w:t>λιμάνι</w:t>
      </w:r>
      <w:r>
        <w:rPr>
          <w:spacing w:val="-11"/>
        </w:rPr>
        <w:t> </w:t>
      </w:r>
      <w:r>
        <w:rPr/>
        <w:t>της</w:t>
      </w:r>
      <w:r>
        <w:rPr>
          <w:spacing w:val="-11"/>
        </w:rPr>
        <w:t> </w:t>
      </w:r>
      <w:r>
        <w:rPr/>
        <w:t>Πάφου</w:t>
      </w:r>
      <w:r>
        <w:rPr>
          <w:spacing w:val="-11"/>
        </w:rPr>
        <w:t> </w:t>
      </w:r>
      <w:r>
        <w:rPr/>
        <w:t>με</w:t>
      </w:r>
      <w:r>
        <w:rPr>
          <w:spacing w:val="-11"/>
        </w:rPr>
        <w:t> </w:t>
      </w:r>
      <w:r>
        <w:rPr/>
        <w:t>το</w:t>
      </w:r>
      <w:r>
        <w:rPr>
          <w:spacing w:val="-11"/>
        </w:rPr>
        <w:t> </w:t>
      </w:r>
      <w:r>
        <w:rPr/>
        <w:t>υπέροχο φρούριο της. Ελεύθερος χρόνος στο γραφικό λιμανάκι και στο κέντρο της πόλης για να την απολαύσετε με την καθοδήγηση</w:t>
      </w:r>
      <w:r>
        <w:rPr>
          <w:spacing w:val="-11"/>
        </w:rPr>
        <w:t> </w:t>
      </w:r>
      <w:r>
        <w:rPr/>
        <w:t>του</w:t>
      </w:r>
      <w:r>
        <w:rPr>
          <w:spacing w:val="-11"/>
        </w:rPr>
        <w:t> </w:t>
      </w:r>
      <w:r>
        <w:rPr/>
        <w:t>συνοδού</w:t>
      </w:r>
      <w:r>
        <w:rPr>
          <w:spacing w:val="-11"/>
        </w:rPr>
        <w:t> </w:t>
      </w:r>
      <w:r>
        <w:rPr/>
        <w:t>μας.</w:t>
      </w:r>
      <w:r>
        <w:rPr>
          <w:spacing w:val="-11"/>
        </w:rPr>
        <w:t> </w:t>
      </w:r>
      <w:r>
        <w:rPr/>
        <w:t>Το</w:t>
      </w:r>
      <w:r>
        <w:rPr>
          <w:spacing w:val="-11"/>
        </w:rPr>
        <w:t> </w:t>
      </w:r>
      <w:r>
        <w:rPr/>
        <w:t>βράδυ</w:t>
      </w:r>
      <w:r>
        <w:rPr>
          <w:spacing w:val="-11"/>
        </w:rPr>
        <w:t> </w:t>
      </w:r>
      <w:r>
        <w:rPr/>
        <w:t>μεταφορά</w:t>
      </w:r>
      <w:r>
        <w:rPr>
          <w:spacing w:val="-11"/>
        </w:rPr>
        <w:t> </w:t>
      </w:r>
      <w:r>
        <w:rPr/>
        <w:t>στο</w:t>
      </w:r>
      <w:r>
        <w:rPr>
          <w:spacing w:val="-11"/>
        </w:rPr>
        <w:t> </w:t>
      </w:r>
      <w:r>
        <w:rPr/>
        <w:t>αεροδρόμιο</w:t>
      </w:r>
      <w:r>
        <w:rPr>
          <w:spacing w:val="-11"/>
        </w:rPr>
        <w:t> </w:t>
      </w:r>
      <w:r>
        <w:rPr/>
        <w:t>της</w:t>
      </w:r>
      <w:r>
        <w:rPr>
          <w:spacing w:val="-11"/>
        </w:rPr>
        <w:t> </w:t>
      </w:r>
      <w:r>
        <w:rPr/>
        <w:t>Πάφου</w:t>
      </w:r>
      <w:r>
        <w:rPr>
          <w:spacing w:val="-11"/>
        </w:rPr>
        <w:t> </w:t>
      </w:r>
      <w:r>
        <w:rPr/>
        <w:t>για</w:t>
      </w:r>
      <w:r>
        <w:rPr>
          <w:spacing w:val="-11"/>
        </w:rPr>
        <w:t> </w:t>
      </w:r>
      <w:r>
        <w:rPr/>
        <w:t>να</w:t>
      </w:r>
      <w:r>
        <w:rPr>
          <w:spacing w:val="-11"/>
        </w:rPr>
        <w:t> </w:t>
      </w:r>
      <w:r>
        <w:rPr/>
        <w:t>πάρουμε</w:t>
      </w:r>
      <w:r>
        <w:rPr>
          <w:spacing w:val="-11"/>
        </w:rPr>
        <w:t> </w:t>
      </w:r>
      <w:r>
        <w:rPr/>
        <w:t>την</w:t>
      </w:r>
      <w:r>
        <w:rPr>
          <w:spacing w:val="-11"/>
        </w:rPr>
        <w:t> </w:t>
      </w:r>
      <w:r>
        <w:rPr/>
        <w:t>πτήση</w:t>
      </w:r>
      <w:r>
        <w:rPr>
          <w:spacing w:val="-11"/>
        </w:rPr>
        <w:t> </w:t>
      </w:r>
      <w:r>
        <w:rPr/>
        <w:t>επιστροφής. Άφιξη στην πόλη μας, με τις καλύτερες εντυπώσεις.</w:t>
      </w: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spacing w:before="238"/>
        <w:rPr>
          <w:sz w:val="24"/>
        </w:rPr>
      </w:pPr>
    </w:p>
    <w:p>
      <w:pPr>
        <w:pStyle w:val="Heading1"/>
        <w:spacing w:before="1"/>
        <w:ind w:left="3077"/>
        <w:rPr>
          <w:rFonts w:ascii="Trebuchet MS" w:hAnsi="Trebuchet MS"/>
        </w:rPr>
      </w:pPr>
      <w:r>
        <w:rPr>
          <w:rFonts w:ascii="Trebuchet MS" w:hAnsi="Trebuchet MS"/>
          <w:color w:val="FFFFFF"/>
          <w:w w:val="90"/>
        </w:rPr>
        <w:t>Για</w:t>
      </w:r>
      <w:r>
        <w:rPr>
          <w:rFonts w:ascii="Trebuchet MS" w:hAnsi="Trebuchet MS"/>
          <w:color w:val="FFFFFF"/>
          <w:spacing w:val="-8"/>
        </w:rPr>
        <w:t> </w:t>
      </w:r>
      <w:r>
        <w:rPr>
          <w:rFonts w:ascii="Trebuchet MS" w:hAnsi="Trebuchet MS"/>
          <w:color w:val="FFFFFF"/>
          <w:w w:val="90"/>
        </w:rPr>
        <w:t>κρατήσεις</w:t>
      </w:r>
      <w:r>
        <w:rPr>
          <w:rFonts w:ascii="Trebuchet MS" w:hAnsi="Trebuchet MS"/>
          <w:color w:val="FFFFFF"/>
          <w:spacing w:val="-7"/>
        </w:rPr>
        <w:t> </w:t>
      </w:r>
      <w:r>
        <w:rPr>
          <w:rFonts w:ascii="Trebuchet MS" w:hAnsi="Trebuchet MS"/>
          <w:color w:val="FFFFFF"/>
          <w:w w:val="90"/>
        </w:rPr>
        <w:t>έως</w:t>
      </w:r>
      <w:r>
        <w:rPr>
          <w:rFonts w:ascii="Trebuchet MS" w:hAnsi="Trebuchet MS"/>
          <w:color w:val="FFFFFF"/>
          <w:spacing w:val="-7"/>
        </w:rPr>
        <w:t> </w:t>
      </w:r>
      <w:r>
        <w:rPr>
          <w:rFonts w:ascii="Trebuchet MS" w:hAnsi="Trebuchet MS"/>
          <w:color w:val="FFFFFF"/>
          <w:w w:val="90"/>
        </w:rPr>
        <w:t>τις</w:t>
      </w:r>
      <w:r>
        <w:rPr>
          <w:rFonts w:ascii="Trebuchet MS" w:hAnsi="Trebuchet MS"/>
          <w:color w:val="FFFFFF"/>
          <w:spacing w:val="-7"/>
        </w:rPr>
        <w:t> </w:t>
      </w:r>
      <w:r>
        <w:rPr>
          <w:rFonts w:ascii="Trebuchet MS" w:hAnsi="Trebuchet MS"/>
          <w:color w:val="FFFFFF"/>
          <w:w w:val="90"/>
        </w:rPr>
        <w:t>02/03,</w:t>
      </w:r>
      <w:r>
        <w:rPr>
          <w:rFonts w:ascii="Trebuchet MS" w:hAnsi="Trebuchet MS"/>
          <w:color w:val="FFFFFF"/>
          <w:spacing w:val="-7"/>
        </w:rPr>
        <w:t> </w:t>
      </w:r>
      <w:r>
        <w:rPr>
          <w:rFonts w:ascii="Trebuchet MS" w:hAnsi="Trebuchet MS"/>
          <w:color w:val="FFFFFF"/>
          <w:w w:val="90"/>
        </w:rPr>
        <w:t>οι</w:t>
      </w:r>
      <w:r>
        <w:rPr>
          <w:rFonts w:ascii="Trebuchet MS" w:hAnsi="Trebuchet MS"/>
          <w:color w:val="FFFFFF"/>
          <w:spacing w:val="-7"/>
        </w:rPr>
        <w:t> </w:t>
      </w:r>
      <w:r>
        <w:rPr>
          <w:rFonts w:ascii="Trebuchet MS" w:hAnsi="Trebuchet MS"/>
          <w:color w:val="FFFFFF"/>
          <w:w w:val="90"/>
        </w:rPr>
        <w:t>τιμές</w:t>
      </w:r>
      <w:r>
        <w:rPr>
          <w:rFonts w:ascii="Trebuchet MS" w:hAnsi="Trebuchet MS"/>
          <w:color w:val="FFFFFF"/>
          <w:spacing w:val="-7"/>
        </w:rPr>
        <w:t> </w:t>
      </w:r>
      <w:r>
        <w:rPr>
          <w:rFonts w:ascii="Trebuchet MS" w:hAnsi="Trebuchet MS"/>
          <w:color w:val="FFFFFF"/>
          <w:w w:val="90"/>
        </w:rPr>
        <w:t>μειώνονται</w:t>
      </w:r>
      <w:r>
        <w:rPr>
          <w:rFonts w:ascii="Trebuchet MS" w:hAnsi="Trebuchet MS"/>
          <w:color w:val="FFFFFF"/>
          <w:spacing w:val="-7"/>
        </w:rPr>
        <w:t> </w:t>
      </w:r>
      <w:r>
        <w:rPr>
          <w:rFonts w:ascii="Trebuchet MS" w:hAnsi="Trebuchet MS"/>
          <w:color w:val="FFFFFF"/>
          <w:spacing w:val="-4"/>
          <w:w w:val="90"/>
        </w:rPr>
        <w:t>35€.</w:t>
      </w:r>
    </w:p>
    <w:p>
      <w:pPr>
        <w:pStyle w:val="BodyText"/>
        <w:spacing w:before="115"/>
        <w:rPr>
          <w:rFonts w:ascii="Trebuchet MS"/>
          <w:b/>
        </w:rPr>
      </w:pPr>
    </w:p>
    <w:p>
      <w:pPr>
        <w:pStyle w:val="BodyText"/>
        <w:tabs>
          <w:tab w:pos="7658" w:val="left" w:leader="none"/>
        </w:tabs>
        <w:ind w:left="11"/>
      </w:pPr>
      <w:r>
        <w:rPr>
          <w:rFonts w:ascii="Lucida Sans Unicode" w:hAnsi="Lucida Sans Unicode"/>
          <w:color w:val="CB4130"/>
          <w:spacing w:val="-2"/>
          <w:w w:val="105"/>
        </w:rPr>
        <w:t>ΤΊΜΟΚΆΤΆΛΟΓΟΣ</w:t>
      </w:r>
      <w:r>
        <w:rPr>
          <w:rFonts w:ascii="Lucida Sans Unicode" w:hAnsi="Lucida Sans Unicode"/>
          <w:color w:val="CB4130"/>
        </w:rPr>
        <w:tab/>
      </w:r>
      <w:r>
        <w:rPr>
          <w:w w:val="105"/>
        </w:rPr>
        <w:t>Ημερομηνίες:</w:t>
      </w:r>
      <w:r>
        <w:rPr>
          <w:spacing w:val="6"/>
          <w:w w:val="105"/>
        </w:rPr>
        <w:t> </w:t>
      </w:r>
      <w:r>
        <w:rPr>
          <w:color w:val="CB4130"/>
          <w:w w:val="105"/>
        </w:rPr>
        <w:t>09/04</w:t>
      </w:r>
      <w:r>
        <w:rPr>
          <w:color w:val="CB4130"/>
          <w:spacing w:val="6"/>
          <w:w w:val="105"/>
        </w:rPr>
        <w:t> </w:t>
      </w:r>
      <w:r>
        <w:rPr>
          <w:color w:val="CB4130"/>
          <w:w w:val="105"/>
        </w:rPr>
        <w:t>-</w:t>
      </w:r>
      <w:r>
        <w:rPr>
          <w:color w:val="CB4130"/>
          <w:spacing w:val="7"/>
          <w:w w:val="105"/>
        </w:rPr>
        <w:t> </w:t>
      </w:r>
      <w:r>
        <w:rPr>
          <w:color w:val="CB4130"/>
          <w:w w:val="105"/>
        </w:rPr>
        <w:t>14/04</w:t>
      </w:r>
      <w:r>
        <w:rPr>
          <w:color w:val="CB4130"/>
          <w:spacing w:val="6"/>
          <w:w w:val="105"/>
        </w:rPr>
        <w:t> </w:t>
      </w:r>
      <w:r>
        <w:rPr>
          <w:color w:val="CB4130"/>
          <w:w w:val="105"/>
        </w:rPr>
        <w:t>|</w:t>
      </w:r>
      <w:r>
        <w:rPr>
          <w:color w:val="CB4130"/>
          <w:spacing w:val="6"/>
          <w:w w:val="105"/>
        </w:rPr>
        <w:t> </w:t>
      </w:r>
      <w:r>
        <w:rPr>
          <w:color w:val="CB4130"/>
          <w:w w:val="105"/>
        </w:rPr>
        <w:t>6</w:t>
      </w:r>
      <w:r>
        <w:rPr>
          <w:color w:val="CB4130"/>
          <w:spacing w:val="7"/>
          <w:w w:val="105"/>
        </w:rPr>
        <w:t> </w:t>
      </w:r>
      <w:r>
        <w:rPr>
          <w:color w:val="CB4130"/>
          <w:spacing w:val="-2"/>
          <w:w w:val="105"/>
        </w:rPr>
        <w:t>ημέρες</w:t>
      </w:r>
    </w:p>
    <w:tbl>
      <w:tblPr>
        <w:tblW w:w="0" w:type="auto"/>
        <w:jc w:val="left"/>
        <w:tblInd w:w="19"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top w:w="0" w:type="dxa"/>
          <w:left w:w="0" w:type="dxa"/>
          <w:bottom w:w="0" w:type="dxa"/>
          <w:right w:w="0" w:type="dxa"/>
        </w:tblCellMar>
        <w:tblLook w:val="01E0"/>
      </w:tblPr>
      <w:tblGrid>
        <w:gridCol w:w="2321"/>
        <w:gridCol w:w="2321"/>
        <w:gridCol w:w="2321"/>
        <w:gridCol w:w="2321"/>
        <w:gridCol w:w="2318"/>
      </w:tblGrid>
      <w:tr>
        <w:trPr>
          <w:trHeight w:val="853" w:hRule="atLeast"/>
        </w:trPr>
        <w:tc>
          <w:tcPr>
            <w:tcW w:w="2321" w:type="dxa"/>
            <w:tcBorders>
              <w:top w:val="nil"/>
              <w:left w:val="nil"/>
            </w:tcBorders>
            <w:shd w:val="clear" w:color="auto" w:fill="CB4130"/>
          </w:tcPr>
          <w:p>
            <w:pPr>
              <w:pStyle w:val="TableParagraph"/>
              <w:spacing w:before="26"/>
              <w:ind w:left="0" w:right="0"/>
              <w:jc w:val="left"/>
              <w:rPr>
                <w:rFonts w:ascii="Microsoft Sans Serif"/>
                <w:sz w:val="22"/>
              </w:rPr>
            </w:pPr>
          </w:p>
          <w:p>
            <w:pPr>
              <w:pStyle w:val="TableParagraph"/>
              <w:spacing w:before="0"/>
              <w:ind w:left="6" w:right="0"/>
              <w:rPr>
                <w:sz w:val="22"/>
              </w:rPr>
            </w:pPr>
            <w:r>
              <w:rPr>
                <w:color w:val="FFFFFF"/>
                <w:spacing w:val="-2"/>
                <w:sz w:val="22"/>
              </w:rPr>
              <w:t>Ξενοδοχείo</w:t>
            </w:r>
          </w:p>
        </w:tc>
        <w:tc>
          <w:tcPr>
            <w:tcW w:w="2321" w:type="dxa"/>
            <w:tcBorders>
              <w:top w:val="nil"/>
            </w:tcBorders>
            <w:shd w:val="clear" w:color="auto" w:fill="CB4130"/>
          </w:tcPr>
          <w:p>
            <w:pPr>
              <w:pStyle w:val="TableParagraph"/>
              <w:spacing w:line="187" w:lineRule="auto" w:before="66"/>
              <w:ind w:left="2"/>
              <w:rPr>
                <w:sz w:val="22"/>
              </w:rPr>
            </w:pPr>
            <w:r>
              <w:rPr>
                <w:color w:val="FFFFFF"/>
                <w:spacing w:val="-10"/>
                <w:sz w:val="22"/>
              </w:rPr>
              <w:t>Τιμή</w:t>
            </w:r>
            <w:r>
              <w:rPr>
                <w:color w:val="FFFFFF"/>
                <w:spacing w:val="-8"/>
                <w:sz w:val="22"/>
              </w:rPr>
              <w:t> </w:t>
            </w:r>
            <w:r>
              <w:rPr>
                <w:color w:val="FFFFFF"/>
                <w:spacing w:val="-10"/>
                <w:sz w:val="22"/>
              </w:rPr>
              <w:t>σε</w:t>
            </w:r>
            <w:r>
              <w:rPr>
                <w:color w:val="FFFFFF"/>
                <w:spacing w:val="-7"/>
                <w:sz w:val="22"/>
              </w:rPr>
              <w:t> </w:t>
            </w:r>
            <w:r>
              <w:rPr>
                <w:color w:val="FFFFFF"/>
                <w:spacing w:val="-10"/>
                <w:sz w:val="22"/>
              </w:rPr>
              <w:t>δίκλινο/ </w:t>
            </w:r>
            <w:r>
              <w:rPr>
                <w:color w:val="FFFFFF"/>
                <w:spacing w:val="-2"/>
                <w:sz w:val="22"/>
              </w:rPr>
              <w:t>τρίκλινο</w:t>
            </w:r>
          </w:p>
          <w:p>
            <w:pPr>
              <w:pStyle w:val="TableParagraph"/>
              <w:spacing w:line="240" w:lineRule="exact" w:before="0"/>
              <w:ind w:right="2"/>
              <w:rPr>
                <w:sz w:val="20"/>
              </w:rPr>
            </w:pPr>
            <w:r>
              <w:rPr>
                <w:color w:val="FFFFFF"/>
                <w:spacing w:val="-8"/>
                <w:sz w:val="20"/>
              </w:rPr>
              <w:t>Non</w:t>
            </w:r>
            <w:r>
              <w:rPr>
                <w:color w:val="FFFFFF"/>
                <w:spacing w:val="-2"/>
                <w:sz w:val="20"/>
              </w:rPr>
              <w:t> </w:t>
            </w:r>
            <w:r>
              <w:rPr>
                <w:color w:val="FFFFFF"/>
                <w:spacing w:val="-8"/>
                <w:sz w:val="20"/>
              </w:rPr>
              <w:t>ref./Κανονική</w:t>
            </w:r>
            <w:r>
              <w:rPr>
                <w:color w:val="FFFFFF"/>
                <w:spacing w:val="-2"/>
                <w:sz w:val="20"/>
              </w:rPr>
              <w:t> </w:t>
            </w:r>
            <w:r>
              <w:rPr>
                <w:color w:val="FFFFFF"/>
                <w:spacing w:val="-8"/>
                <w:sz w:val="20"/>
              </w:rPr>
              <w:t>τιμή</w:t>
            </w:r>
          </w:p>
        </w:tc>
        <w:tc>
          <w:tcPr>
            <w:tcW w:w="2321" w:type="dxa"/>
            <w:tcBorders>
              <w:top w:val="nil"/>
            </w:tcBorders>
            <w:shd w:val="clear" w:color="auto" w:fill="CB4130"/>
          </w:tcPr>
          <w:p>
            <w:pPr>
              <w:pStyle w:val="TableParagraph"/>
              <w:spacing w:line="187" w:lineRule="auto" w:before="76"/>
              <w:ind w:left="168" w:right="169"/>
              <w:rPr>
                <w:sz w:val="22"/>
              </w:rPr>
            </w:pPr>
            <w:r>
              <w:rPr>
                <w:color w:val="FFFFFF"/>
                <w:spacing w:val="-2"/>
                <w:w w:val="90"/>
                <w:sz w:val="22"/>
              </w:rPr>
              <w:t>Τιμή</w:t>
            </w:r>
            <w:r>
              <w:rPr>
                <w:color w:val="FFFFFF"/>
                <w:spacing w:val="-9"/>
                <w:w w:val="90"/>
                <w:sz w:val="22"/>
              </w:rPr>
              <w:t> </w:t>
            </w:r>
            <w:r>
              <w:rPr>
                <w:color w:val="FFFFFF"/>
                <w:spacing w:val="-2"/>
                <w:w w:val="90"/>
                <w:sz w:val="22"/>
              </w:rPr>
              <w:t>παιδιού</w:t>
            </w:r>
            <w:r>
              <w:rPr>
                <w:color w:val="FFFFFF"/>
                <w:spacing w:val="-8"/>
                <w:w w:val="90"/>
                <w:sz w:val="22"/>
              </w:rPr>
              <w:t> </w:t>
            </w:r>
            <w:r>
              <w:rPr>
                <w:color w:val="FFFFFF"/>
                <w:spacing w:val="-2"/>
                <w:w w:val="90"/>
                <w:sz w:val="22"/>
              </w:rPr>
              <w:t>έως </w:t>
            </w:r>
            <w:r>
              <w:rPr>
                <w:color w:val="FFFFFF"/>
                <w:sz w:val="22"/>
              </w:rPr>
              <w:t>12 ετών</w:t>
            </w:r>
          </w:p>
          <w:p>
            <w:pPr>
              <w:pStyle w:val="TableParagraph"/>
              <w:spacing w:line="230" w:lineRule="exact" w:before="0"/>
              <w:rPr>
                <w:sz w:val="20"/>
              </w:rPr>
            </w:pPr>
            <w:r>
              <w:rPr>
                <w:color w:val="FFFFFF"/>
                <w:spacing w:val="-8"/>
                <w:sz w:val="20"/>
              </w:rPr>
              <w:t>Non</w:t>
            </w:r>
            <w:r>
              <w:rPr>
                <w:color w:val="FFFFFF"/>
                <w:spacing w:val="-2"/>
                <w:sz w:val="20"/>
              </w:rPr>
              <w:t> </w:t>
            </w:r>
            <w:r>
              <w:rPr>
                <w:color w:val="FFFFFF"/>
                <w:spacing w:val="-8"/>
                <w:sz w:val="20"/>
              </w:rPr>
              <w:t>ref./Κανονική</w:t>
            </w:r>
            <w:r>
              <w:rPr>
                <w:color w:val="FFFFFF"/>
                <w:spacing w:val="-2"/>
                <w:sz w:val="20"/>
              </w:rPr>
              <w:t> </w:t>
            </w:r>
            <w:r>
              <w:rPr>
                <w:color w:val="FFFFFF"/>
                <w:spacing w:val="-8"/>
                <w:sz w:val="20"/>
              </w:rPr>
              <w:t>τιμή</w:t>
            </w:r>
          </w:p>
        </w:tc>
        <w:tc>
          <w:tcPr>
            <w:tcW w:w="2321" w:type="dxa"/>
            <w:tcBorders>
              <w:top w:val="nil"/>
            </w:tcBorders>
            <w:shd w:val="clear" w:color="auto" w:fill="CB4130"/>
          </w:tcPr>
          <w:p>
            <w:pPr>
              <w:pStyle w:val="TableParagraph"/>
              <w:spacing w:line="187" w:lineRule="auto"/>
              <w:ind w:left="563" w:right="0" w:hanging="22"/>
              <w:jc w:val="left"/>
              <w:rPr>
                <w:sz w:val="22"/>
              </w:rPr>
            </w:pPr>
            <w:r>
              <w:rPr>
                <w:color w:val="FFFFFF"/>
                <w:spacing w:val="-2"/>
                <w:w w:val="90"/>
                <w:sz w:val="22"/>
              </w:rPr>
              <w:t>Επιβάρυνση </w:t>
            </w:r>
            <w:r>
              <w:rPr>
                <w:color w:val="FFFFFF"/>
                <w:spacing w:val="-8"/>
                <w:sz w:val="22"/>
              </w:rPr>
              <w:t>μονοκλίνου</w:t>
            </w:r>
          </w:p>
        </w:tc>
        <w:tc>
          <w:tcPr>
            <w:tcW w:w="2318" w:type="dxa"/>
            <w:tcBorders>
              <w:top w:val="nil"/>
              <w:right w:val="nil"/>
            </w:tcBorders>
            <w:shd w:val="clear" w:color="auto" w:fill="CB4130"/>
          </w:tcPr>
          <w:p>
            <w:pPr>
              <w:pStyle w:val="TableParagraph"/>
              <w:spacing w:line="187" w:lineRule="auto"/>
              <w:ind w:left="703" w:right="0" w:hanging="585"/>
              <w:jc w:val="left"/>
              <w:rPr>
                <w:sz w:val="22"/>
              </w:rPr>
            </w:pPr>
            <w:r>
              <w:rPr>
                <w:color w:val="FFFFFF"/>
                <w:w w:val="90"/>
                <w:sz w:val="22"/>
              </w:rPr>
              <w:t>Άεροπορική </w:t>
            </w:r>
            <w:r>
              <w:rPr>
                <w:color w:val="FFFFFF"/>
                <w:w w:val="90"/>
                <w:sz w:val="22"/>
              </w:rPr>
              <w:t>εταιρία </w:t>
            </w:r>
            <w:r>
              <w:rPr>
                <w:color w:val="FFFFFF"/>
                <w:spacing w:val="-2"/>
                <w:sz w:val="22"/>
              </w:rPr>
              <w:t>RYANAIR</w:t>
            </w:r>
          </w:p>
        </w:tc>
      </w:tr>
      <w:tr>
        <w:trPr>
          <w:trHeight w:val="606" w:hRule="atLeast"/>
        </w:trPr>
        <w:tc>
          <w:tcPr>
            <w:tcW w:w="2321" w:type="dxa"/>
            <w:tcBorders>
              <w:left w:val="nil"/>
            </w:tcBorders>
            <w:shd w:val="clear" w:color="auto" w:fill="F5F5F5"/>
          </w:tcPr>
          <w:p>
            <w:pPr>
              <w:pStyle w:val="TableParagraph"/>
              <w:spacing w:before="161"/>
              <w:ind w:left="6" w:right="6"/>
              <w:rPr>
                <w:sz w:val="20"/>
              </w:rPr>
            </w:pPr>
            <w:r>
              <w:rPr>
                <w:sz w:val="20"/>
              </w:rPr>
              <w:t>Navarria</w:t>
            </w:r>
            <w:r>
              <w:rPr>
                <w:spacing w:val="23"/>
                <w:sz w:val="20"/>
              </w:rPr>
              <w:t> </w:t>
            </w:r>
            <w:r>
              <w:rPr>
                <w:spacing w:val="-5"/>
                <w:sz w:val="20"/>
              </w:rPr>
              <w:t>3*</w:t>
            </w:r>
          </w:p>
        </w:tc>
        <w:tc>
          <w:tcPr>
            <w:tcW w:w="2321" w:type="dxa"/>
            <w:shd w:val="clear" w:color="auto" w:fill="F5F5F5"/>
          </w:tcPr>
          <w:p>
            <w:pPr>
              <w:pStyle w:val="TableParagraph"/>
              <w:ind w:right="2"/>
              <w:rPr>
                <w:rFonts w:ascii="Microsoft Sans Serif" w:hAnsi="Microsoft Sans Serif"/>
                <w:sz w:val="20"/>
              </w:rPr>
            </w:pPr>
            <w:r>
              <w:rPr>
                <w:rFonts w:ascii="Microsoft Sans Serif" w:hAnsi="Microsoft Sans Serif"/>
                <w:w w:val="125"/>
                <w:sz w:val="20"/>
              </w:rPr>
              <w:t>495€</w:t>
            </w:r>
            <w:r>
              <w:rPr>
                <w:rFonts w:ascii="Microsoft Sans Serif" w:hAnsi="Microsoft Sans Serif"/>
                <w:spacing w:val="-16"/>
                <w:w w:val="125"/>
                <w:sz w:val="20"/>
              </w:rPr>
              <w:t> </w:t>
            </w:r>
            <w:r>
              <w:rPr>
                <w:rFonts w:ascii="Microsoft Sans Serif" w:hAnsi="Microsoft Sans Serif"/>
                <w:w w:val="125"/>
                <w:sz w:val="20"/>
              </w:rPr>
              <w:t>/</w:t>
            </w:r>
            <w:r>
              <w:rPr>
                <w:rFonts w:ascii="Microsoft Sans Serif" w:hAnsi="Microsoft Sans Serif"/>
                <w:spacing w:val="-16"/>
                <w:w w:val="125"/>
                <w:sz w:val="20"/>
              </w:rPr>
              <w:t> </w:t>
            </w:r>
            <w:r>
              <w:rPr>
                <w:rFonts w:ascii="Microsoft Sans Serif" w:hAnsi="Microsoft Sans Serif"/>
                <w:spacing w:val="-4"/>
                <w:w w:val="125"/>
                <w:sz w:val="20"/>
              </w:rPr>
              <w:t>545€</w:t>
            </w:r>
          </w:p>
        </w:tc>
        <w:tc>
          <w:tcPr>
            <w:tcW w:w="2321" w:type="dxa"/>
            <w:shd w:val="clear" w:color="auto" w:fill="F5F5F5"/>
          </w:tcPr>
          <w:p>
            <w:pPr>
              <w:pStyle w:val="TableParagraph"/>
              <w:rPr>
                <w:rFonts w:ascii="Microsoft Sans Serif" w:hAnsi="Microsoft Sans Serif"/>
                <w:sz w:val="20"/>
              </w:rPr>
            </w:pPr>
            <w:r>
              <w:rPr>
                <w:rFonts w:ascii="Microsoft Sans Serif" w:hAnsi="Microsoft Sans Serif"/>
                <w:w w:val="120"/>
                <w:sz w:val="20"/>
              </w:rPr>
              <w:t>375€</w:t>
            </w:r>
            <w:r>
              <w:rPr>
                <w:rFonts w:ascii="Microsoft Sans Serif" w:hAnsi="Microsoft Sans Serif"/>
                <w:spacing w:val="-13"/>
                <w:w w:val="120"/>
                <w:sz w:val="20"/>
              </w:rPr>
              <w:t> </w:t>
            </w:r>
            <w:r>
              <w:rPr>
                <w:rFonts w:ascii="Microsoft Sans Serif" w:hAnsi="Microsoft Sans Serif"/>
                <w:w w:val="135"/>
                <w:sz w:val="20"/>
              </w:rPr>
              <w:t>/</w:t>
            </w:r>
            <w:r>
              <w:rPr>
                <w:rFonts w:ascii="Microsoft Sans Serif" w:hAnsi="Microsoft Sans Serif"/>
                <w:spacing w:val="-18"/>
                <w:w w:val="135"/>
                <w:sz w:val="20"/>
              </w:rPr>
              <w:t> </w:t>
            </w:r>
            <w:r>
              <w:rPr>
                <w:rFonts w:ascii="Microsoft Sans Serif" w:hAnsi="Microsoft Sans Serif"/>
                <w:spacing w:val="-4"/>
                <w:w w:val="120"/>
                <w:sz w:val="20"/>
              </w:rPr>
              <w:t>425€</w:t>
            </w:r>
          </w:p>
        </w:tc>
        <w:tc>
          <w:tcPr>
            <w:tcW w:w="2321" w:type="dxa"/>
            <w:shd w:val="clear" w:color="auto" w:fill="F5F5F5"/>
          </w:tcPr>
          <w:p>
            <w:pPr>
              <w:pStyle w:val="TableParagraph"/>
              <w:rPr>
                <w:rFonts w:ascii="Microsoft Sans Serif" w:hAnsi="Microsoft Sans Serif"/>
                <w:sz w:val="20"/>
              </w:rPr>
            </w:pPr>
            <w:r>
              <w:rPr>
                <w:rFonts w:ascii="Microsoft Sans Serif" w:hAnsi="Microsoft Sans Serif"/>
                <w:spacing w:val="-4"/>
                <w:sz w:val="20"/>
              </w:rPr>
              <w:t>125€</w:t>
            </w:r>
          </w:p>
        </w:tc>
        <w:tc>
          <w:tcPr>
            <w:tcW w:w="2318" w:type="dxa"/>
            <w:vMerge w:val="restart"/>
            <w:tcBorders>
              <w:bottom w:val="nil"/>
              <w:right w:val="nil"/>
            </w:tcBorders>
            <w:shd w:val="clear" w:color="auto" w:fill="F5F5F5"/>
          </w:tcPr>
          <w:p>
            <w:pPr>
              <w:pStyle w:val="TableParagraph"/>
              <w:spacing w:before="106"/>
              <w:ind w:left="0" w:right="0"/>
              <w:jc w:val="left"/>
              <w:rPr>
                <w:rFonts w:ascii="Microsoft Sans Serif"/>
                <w:sz w:val="20"/>
              </w:rPr>
            </w:pPr>
          </w:p>
          <w:p>
            <w:pPr>
              <w:pStyle w:val="TableParagraph"/>
              <w:spacing w:line="281" w:lineRule="exact" w:before="0"/>
              <w:ind w:left="0" w:right="2"/>
              <w:rPr>
                <w:sz w:val="20"/>
              </w:rPr>
            </w:pPr>
            <w:r>
              <w:rPr>
                <w:w w:val="90"/>
                <w:sz w:val="20"/>
              </w:rPr>
              <w:t>Θεσ/νίκη</w:t>
            </w:r>
            <w:r>
              <w:rPr>
                <w:sz w:val="20"/>
              </w:rPr>
              <w:t> </w:t>
            </w:r>
            <w:r>
              <w:rPr>
                <w:w w:val="90"/>
                <w:sz w:val="20"/>
              </w:rPr>
              <w:t>-</w:t>
            </w:r>
            <w:r>
              <w:rPr>
                <w:sz w:val="20"/>
              </w:rPr>
              <w:t> </w:t>
            </w:r>
            <w:r>
              <w:rPr>
                <w:spacing w:val="-2"/>
                <w:w w:val="90"/>
                <w:sz w:val="20"/>
              </w:rPr>
              <w:t>Πάφος</w:t>
            </w:r>
          </w:p>
          <w:p>
            <w:pPr>
              <w:pStyle w:val="TableParagraph"/>
              <w:spacing w:line="200" w:lineRule="exact" w:before="0"/>
              <w:ind w:left="0" w:right="2"/>
              <w:rPr>
                <w:rFonts w:ascii="Microsoft Sans Serif"/>
                <w:sz w:val="20"/>
              </w:rPr>
            </w:pPr>
            <w:r>
              <w:rPr>
                <w:rFonts w:ascii="Microsoft Sans Serif"/>
                <w:sz w:val="20"/>
              </w:rPr>
              <w:t>17:05</w:t>
            </w:r>
            <w:r>
              <w:rPr>
                <w:rFonts w:ascii="Microsoft Sans Serif"/>
                <w:spacing w:val="-1"/>
                <w:sz w:val="20"/>
              </w:rPr>
              <w:t> </w:t>
            </w:r>
            <w:r>
              <w:rPr>
                <w:rFonts w:ascii="Microsoft Sans Serif"/>
                <w:sz w:val="20"/>
              </w:rPr>
              <w:t>- </w:t>
            </w:r>
            <w:r>
              <w:rPr>
                <w:rFonts w:ascii="Microsoft Sans Serif"/>
                <w:spacing w:val="-2"/>
                <w:sz w:val="20"/>
              </w:rPr>
              <w:t>19:05</w:t>
            </w:r>
          </w:p>
          <w:p>
            <w:pPr>
              <w:pStyle w:val="TableParagraph"/>
              <w:spacing w:line="291" w:lineRule="exact" w:before="199"/>
              <w:ind w:left="0" w:right="2"/>
              <w:rPr>
                <w:sz w:val="20"/>
              </w:rPr>
            </w:pPr>
            <w:r>
              <w:rPr>
                <w:w w:val="90"/>
                <w:sz w:val="20"/>
              </w:rPr>
              <w:t>Πάφος</w:t>
            </w:r>
            <w:r>
              <w:rPr>
                <w:spacing w:val="-9"/>
                <w:w w:val="90"/>
                <w:sz w:val="20"/>
              </w:rPr>
              <w:t> </w:t>
            </w:r>
            <w:r>
              <w:rPr>
                <w:w w:val="90"/>
                <w:sz w:val="20"/>
              </w:rPr>
              <w:t>-</w:t>
            </w:r>
            <w:r>
              <w:rPr>
                <w:spacing w:val="-8"/>
                <w:w w:val="90"/>
                <w:sz w:val="20"/>
              </w:rPr>
              <w:t> </w:t>
            </w:r>
            <w:r>
              <w:rPr>
                <w:spacing w:val="-2"/>
                <w:w w:val="90"/>
                <w:sz w:val="20"/>
              </w:rPr>
              <w:t>Θεσ/νίκη</w:t>
            </w:r>
          </w:p>
          <w:p>
            <w:pPr>
              <w:pStyle w:val="TableParagraph"/>
              <w:spacing w:line="210" w:lineRule="exact" w:before="0"/>
              <w:ind w:left="0" w:right="2"/>
              <w:rPr>
                <w:rFonts w:ascii="Microsoft Sans Serif"/>
                <w:sz w:val="20"/>
              </w:rPr>
            </w:pPr>
            <w:r>
              <w:rPr>
                <w:rFonts w:ascii="Microsoft Sans Serif"/>
                <w:w w:val="110"/>
                <w:sz w:val="20"/>
              </w:rPr>
              <w:t>22:00</w:t>
            </w:r>
            <w:r>
              <w:rPr>
                <w:rFonts w:ascii="Microsoft Sans Serif"/>
                <w:spacing w:val="-2"/>
                <w:w w:val="110"/>
                <w:sz w:val="20"/>
              </w:rPr>
              <w:t> </w:t>
            </w:r>
            <w:r>
              <w:rPr>
                <w:rFonts w:ascii="Microsoft Sans Serif"/>
                <w:w w:val="110"/>
                <w:sz w:val="20"/>
              </w:rPr>
              <w:t>-</w:t>
            </w:r>
            <w:r>
              <w:rPr>
                <w:rFonts w:ascii="Microsoft Sans Serif"/>
                <w:spacing w:val="-1"/>
                <w:w w:val="110"/>
                <w:sz w:val="20"/>
              </w:rPr>
              <w:t> </w:t>
            </w:r>
            <w:r>
              <w:rPr>
                <w:rFonts w:ascii="Microsoft Sans Serif"/>
                <w:spacing w:val="-2"/>
                <w:w w:val="110"/>
                <w:sz w:val="20"/>
              </w:rPr>
              <w:t>23:59</w:t>
            </w:r>
          </w:p>
        </w:tc>
      </w:tr>
      <w:tr>
        <w:trPr>
          <w:trHeight w:val="607" w:hRule="atLeast"/>
        </w:trPr>
        <w:tc>
          <w:tcPr>
            <w:tcW w:w="2321" w:type="dxa"/>
            <w:tcBorders>
              <w:left w:val="nil"/>
            </w:tcBorders>
            <w:shd w:val="clear" w:color="auto" w:fill="EBE0D5"/>
          </w:tcPr>
          <w:p>
            <w:pPr>
              <w:pStyle w:val="TableParagraph"/>
              <w:spacing w:before="161"/>
              <w:ind w:left="6" w:right="6"/>
              <w:rPr>
                <w:sz w:val="20"/>
              </w:rPr>
            </w:pPr>
            <w:r>
              <w:rPr>
                <w:spacing w:val="-2"/>
                <w:sz w:val="20"/>
              </w:rPr>
              <w:t>Kapetanios</w:t>
            </w:r>
            <w:r>
              <w:rPr>
                <w:spacing w:val="-12"/>
                <w:sz w:val="20"/>
              </w:rPr>
              <w:t> </w:t>
            </w:r>
            <w:r>
              <w:rPr>
                <w:spacing w:val="-5"/>
                <w:sz w:val="20"/>
              </w:rPr>
              <w:t>3*</w:t>
            </w:r>
          </w:p>
        </w:tc>
        <w:tc>
          <w:tcPr>
            <w:tcW w:w="2321" w:type="dxa"/>
            <w:shd w:val="clear" w:color="auto" w:fill="EBE0D5"/>
          </w:tcPr>
          <w:p>
            <w:pPr>
              <w:pStyle w:val="TableParagraph"/>
              <w:rPr>
                <w:rFonts w:ascii="Microsoft Sans Serif" w:hAnsi="Microsoft Sans Serif"/>
                <w:sz w:val="20"/>
              </w:rPr>
            </w:pPr>
            <w:r>
              <w:rPr>
                <w:rFonts w:ascii="Microsoft Sans Serif" w:hAnsi="Microsoft Sans Serif"/>
                <w:w w:val="125"/>
                <w:sz w:val="20"/>
              </w:rPr>
              <w:t>545€</w:t>
            </w:r>
            <w:r>
              <w:rPr>
                <w:rFonts w:ascii="Microsoft Sans Serif" w:hAnsi="Microsoft Sans Serif"/>
                <w:spacing w:val="-16"/>
                <w:w w:val="125"/>
                <w:sz w:val="20"/>
              </w:rPr>
              <w:t> </w:t>
            </w:r>
            <w:r>
              <w:rPr>
                <w:rFonts w:ascii="Microsoft Sans Serif" w:hAnsi="Microsoft Sans Serif"/>
                <w:w w:val="125"/>
                <w:sz w:val="20"/>
              </w:rPr>
              <w:t>/</w:t>
            </w:r>
            <w:r>
              <w:rPr>
                <w:rFonts w:ascii="Microsoft Sans Serif" w:hAnsi="Microsoft Sans Serif"/>
                <w:spacing w:val="-16"/>
                <w:w w:val="125"/>
                <w:sz w:val="20"/>
              </w:rPr>
              <w:t> </w:t>
            </w:r>
            <w:r>
              <w:rPr>
                <w:rFonts w:ascii="Microsoft Sans Serif" w:hAnsi="Microsoft Sans Serif"/>
                <w:spacing w:val="-4"/>
                <w:w w:val="125"/>
                <w:sz w:val="20"/>
              </w:rPr>
              <w:t>595€</w:t>
            </w:r>
          </w:p>
        </w:tc>
        <w:tc>
          <w:tcPr>
            <w:tcW w:w="2321" w:type="dxa"/>
            <w:shd w:val="clear" w:color="auto" w:fill="EBE0D5"/>
          </w:tcPr>
          <w:p>
            <w:pPr>
              <w:pStyle w:val="TableParagraph"/>
              <w:ind w:right="2"/>
              <w:rPr>
                <w:rFonts w:ascii="Microsoft Sans Serif" w:hAnsi="Microsoft Sans Serif"/>
                <w:sz w:val="20"/>
              </w:rPr>
            </w:pPr>
            <w:r>
              <w:rPr>
                <w:rFonts w:ascii="Microsoft Sans Serif" w:hAnsi="Microsoft Sans Serif"/>
                <w:w w:val="125"/>
                <w:sz w:val="20"/>
              </w:rPr>
              <w:t>435€</w:t>
            </w:r>
            <w:r>
              <w:rPr>
                <w:rFonts w:ascii="Microsoft Sans Serif" w:hAnsi="Microsoft Sans Serif"/>
                <w:spacing w:val="-16"/>
                <w:w w:val="125"/>
                <w:sz w:val="20"/>
              </w:rPr>
              <w:t> </w:t>
            </w:r>
            <w:r>
              <w:rPr>
                <w:rFonts w:ascii="Microsoft Sans Serif" w:hAnsi="Microsoft Sans Serif"/>
                <w:w w:val="125"/>
                <w:sz w:val="20"/>
              </w:rPr>
              <w:t>/</w:t>
            </w:r>
            <w:r>
              <w:rPr>
                <w:rFonts w:ascii="Microsoft Sans Serif" w:hAnsi="Microsoft Sans Serif"/>
                <w:spacing w:val="-16"/>
                <w:w w:val="125"/>
                <w:sz w:val="20"/>
              </w:rPr>
              <w:t> </w:t>
            </w:r>
            <w:r>
              <w:rPr>
                <w:rFonts w:ascii="Microsoft Sans Serif" w:hAnsi="Microsoft Sans Serif"/>
                <w:spacing w:val="-4"/>
                <w:w w:val="125"/>
                <w:sz w:val="20"/>
              </w:rPr>
              <w:t>485€</w:t>
            </w:r>
          </w:p>
        </w:tc>
        <w:tc>
          <w:tcPr>
            <w:tcW w:w="2321" w:type="dxa"/>
            <w:shd w:val="clear" w:color="auto" w:fill="EBE0D5"/>
          </w:tcPr>
          <w:p>
            <w:pPr>
              <w:pStyle w:val="TableParagraph"/>
              <w:rPr>
                <w:rFonts w:ascii="Microsoft Sans Serif" w:hAnsi="Microsoft Sans Serif"/>
                <w:sz w:val="20"/>
              </w:rPr>
            </w:pPr>
            <w:r>
              <w:rPr>
                <w:rFonts w:ascii="Microsoft Sans Serif" w:hAnsi="Microsoft Sans Serif"/>
                <w:spacing w:val="-4"/>
                <w:sz w:val="20"/>
              </w:rPr>
              <w:t>170€</w:t>
            </w:r>
          </w:p>
        </w:tc>
        <w:tc>
          <w:tcPr>
            <w:tcW w:w="2318" w:type="dxa"/>
            <w:vMerge/>
            <w:tcBorders>
              <w:top w:val="nil"/>
              <w:bottom w:val="nil"/>
              <w:right w:val="nil"/>
            </w:tcBorders>
            <w:shd w:val="clear" w:color="auto" w:fill="F5F5F5"/>
          </w:tcPr>
          <w:p>
            <w:pPr>
              <w:rPr>
                <w:sz w:val="2"/>
                <w:szCs w:val="2"/>
              </w:rPr>
            </w:pPr>
          </w:p>
        </w:tc>
      </w:tr>
      <w:tr>
        <w:trPr>
          <w:trHeight w:val="617" w:hRule="atLeast"/>
        </w:trPr>
        <w:tc>
          <w:tcPr>
            <w:tcW w:w="2321" w:type="dxa"/>
            <w:tcBorders>
              <w:left w:val="nil"/>
              <w:bottom w:val="nil"/>
            </w:tcBorders>
            <w:shd w:val="clear" w:color="auto" w:fill="F5F5F5"/>
          </w:tcPr>
          <w:p>
            <w:pPr>
              <w:pStyle w:val="TableParagraph"/>
              <w:spacing w:before="166"/>
              <w:ind w:left="6" w:right="6"/>
              <w:rPr>
                <w:sz w:val="20"/>
              </w:rPr>
            </w:pPr>
            <w:r>
              <w:rPr>
                <w:spacing w:val="-2"/>
                <w:sz w:val="20"/>
              </w:rPr>
              <w:t>Ajax</w:t>
            </w:r>
            <w:r>
              <w:rPr>
                <w:spacing w:val="-11"/>
                <w:sz w:val="20"/>
              </w:rPr>
              <w:t> </w:t>
            </w:r>
            <w:r>
              <w:rPr>
                <w:spacing w:val="-5"/>
                <w:sz w:val="20"/>
              </w:rPr>
              <w:t>4*</w:t>
            </w:r>
          </w:p>
        </w:tc>
        <w:tc>
          <w:tcPr>
            <w:tcW w:w="2321" w:type="dxa"/>
            <w:tcBorders>
              <w:bottom w:val="nil"/>
            </w:tcBorders>
            <w:shd w:val="clear" w:color="auto" w:fill="F5F5F5"/>
          </w:tcPr>
          <w:p>
            <w:pPr>
              <w:pStyle w:val="TableParagraph"/>
              <w:spacing w:before="201"/>
              <w:rPr>
                <w:rFonts w:ascii="Microsoft Sans Serif" w:hAnsi="Microsoft Sans Serif"/>
                <w:sz w:val="20"/>
              </w:rPr>
            </w:pPr>
            <w:r>
              <w:rPr>
                <w:rFonts w:ascii="Microsoft Sans Serif" w:hAnsi="Microsoft Sans Serif"/>
                <w:w w:val="125"/>
                <w:sz w:val="20"/>
              </w:rPr>
              <w:t>645€</w:t>
            </w:r>
            <w:r>
              <w:rPr>
                <w:rFonts w:ascii="Microsoft Sans Serif" w:hAnsi="Microsoft Sans Serif"/>
                <w:spacing w:val="-16"/>
                <w:w w:val="125"/>
                <w:sz w:val="20"/>
              </w:rPr>
              <w:t> </w:t>
            </w:r>
            <w:r>
              <w:rPr>
                <w:rFonts w:ascii="Microsoft Sans Serif" w:hAnsi="Microsoft Sans Serif"/>
                <w:w w:val="125"/>
                <w:sz w:val="20"/>
              </w:rPr>
              <w:t>/</w:t>
            </w:r>
            <w:r>
              <w:rPr>
                <w:rFonts w:ascii="Microsoft Sans Serif" w:hAnsi="Microsoft Sans Serif"/>
                <w:spacing w:val="-16"/>
                <w:w w:val="125"/>
                <w:sz w:val="20"/>
              </w:rPr>
              <w:t> </w:t>
            </w:r>
            <w:r>
              <w:rPr>
                <w:rFonts w:ascii="Microsoft Sans Serif" w:hAnsi="Microsoft Sans Serif"/>
                <w:spacing w:val="-4"/>
                <w:w w:val="125"/>
                <w:sz w:val="20"/>
              </w:rPr>
              <w:t>695€</w:t>
            </w:r>
          </w:p>
        </w:tc>
        <w:tc>
          <w:tcPr>
            <w:tcW w:w="2321" w:type="dxa"/>
            <w:tcBorders>
              <w:bottom w:val="nil"/>
            </w:tcBorders>
            <w:shd w:val="clear" w:color="auto" w:fill="F5F5F5"/>
          </w:tcPr>
          <w:p>
            <w:pPr>
              <w:pStyle w:val="TableParagraph"/>
              <w:spacing w:before="201"/>
              <w:ind w:right="2"/>
              <w:rPr>
                <w:rFonts w:ascii="Microsoft Sans Serif" w:hAnsi="Microsoft Sans Serif"/>
                <w:sz w:val="20"/>
              </w:rPr>
            </w:pPr>
            <w:r>
              <w:rPr>
                <w:rFonts w:ascii="Microsoft Sans Serif" w:hAnsi="Microsoft Sans Serif"/>
                <w:w w:val="120"/>
                <w:sz w:val="20"/>
              </w:rPr>
              <w:t>475€</w:t>
            </w:r>
            <w:r>
              <w:rPr>
                <w:rFonts w:ascii="Microsoft Sans Serif" w:hAnsi="Microsoft Sans Serif"/>
                <w:spacing w:val="-14"/>
                <w:w w:val="120"/>
                <w:sz w:val="20"/>
              </w:rPr>
              <w:t> </w:t>
            </w:r>
            <w:r>
              <w:rPr>
                <w:rFonts w:ascii="Microsoft Sans Serif" w:hAnsi="Microsoft Sans Serif"/>
                <w:w w:val="140"/>
                <w:sz w:val="20"/>
              </w:rPr>
              <w:t>/</w:t>
            </w:r>
            <w:r>
              <w:rPr>
                <w:rFonts w:ascii="Microsoft Sans Serif" w:hAnsi="Microsoft Sans Serif"/>
                <w:spacing w:val="-18"/>
                <w:w w:val="140"/>
                <w:sz w:val="20"/>
              </w:rPr>
              <w:t> </w:t>
            </w:r>
            <w:r>
              <w:rPr>
                <w:rFonts w:ascii="Microsoft Sans Serif" w:hAnsi="Microsoft Sans Serif"/>
                <w:spacing w:val="-4"/>
                <w:w w:val="120"/>
                <w:sz w:val="20"/>
              </w:rPr>
              <w:t>525€</w:t>
            </w:r>
          </w:p>
        </w:tc>
        <w:tc>
          <w:tcPr>
            <w:tcW w:w="2321" w:type="dxa"/>
            <w:tcBorders>
              <w:bottom w:val="nil"/>
            </w:tcBorders>
            <w:shd w:val="clear" w:color="auto" w:fill="F5F5F5"/>
          </w:tcPr>
          <w:p>
            <w:pPr>
              <w:pStyle w:val="TableParagraph"/>
              <w:spacing w:before="201"/>
              <w:rPr>
                <w:rFonts w:ascii="Microsoft Sans Serif" w:hAnsi="Microsoft Sans Serif"/>
                <w:sz w:val="20"/>
              </w:rPr>
            </w:pPr>
            <w:r>
              <w:rPr>
                <w:rFonts w:ascii="Microsoft Sans Serif" w:hAnsi="Microsoft Sans Serif"/>
                <w:spacing w:val="-4"/>
                <w:w w:val="115"/>
                <w:sz w:val="20"/>
              </w:rPr>
              <w:t>240€</w:t>
            </w:r>
          </w:p>
        </w:tc>
        <w:tc>
          <w:tcPr>
            <w:tcW w:w="2318" w:type="dxa"/>
            <w:vMerge/>
            <w:tcBorders>
              <w:top w:val="nil"/>
              <w:bottom w:val="nil"/>
              <w:right w:val="nil"/>
            </w:tcBorders>
            <w:shd w:val="clear" w:color="auto" w:fill="F5F5F5"/>
          </w:tcPr>
          <w:p>
            <w:pPr>
              <w:rPr>
                <w:sz w:val="2"/>
                <w:szCs w:val="2"/>
              </w:rPr>
            </w:pPr>
          </w:p>
        </w:tc>
      </w:tr>
    </w:tbl>
    <w:p>
      <w:pPr>
        <w:pStyle w:val="BodyText"/>
        <w:spacing w:before="26"/>
      </w:pPr>
    </w:p>
    <w:p>
      <w:pPr>
        <w:pStyle w:val="Heading3"/>
        <w:spacing w:line="308" w:lineRule="exact"/>
      </w:pPr>
      <w:r>
        <w:rPr>
          <w:color w:val="CB4130"/>
          <w:spacing w:val="-2"/>
        </w:rPr>
        <w:t>ΠΛΗΡΟΦΟΡΊΕΣ</w:t>
      </w:r>
    </w:p>
    <w:p>
      <w:pPr>
        <w:pStyle w:val="BodyText"/>
        <w:spacing w:line="215" w:lineRule="exact"/>
        <w:ind w:left="12"/>
      </w:pPr>
      <w:r>
        <w:rPr/>
        <w:t>Περιλαμβάνονται:</w:t>
      </w:r>
      <w:r>
        <w:rPr>
          <w:spacing w:val="22"/>
        </w:rPr>
        <w:t> </w:t>
      </w:r>
      <w:r>
        <w:rPr/>
        <w:t>Μία</w:t>
      </w:r>
      <w:r>
        <w:rPr>
          <w:spacing w:val="22"/>
        </w:rPr>
        <w:t> </w:t>
      </w:r>
      <w:r>
        <w:rPr/>
        <w:t>χειραποσκευή</w:t>
      </w:r>
      <w:r>
        <w:rPr>
          <w:spacing w:val="22"/>
        </w:rPr>
        <w:t> </w:t>
      </w:r>
      <w:r>
        <w:rPr/>
        <w:t>10</w:t>
      </w:r>
      <w:r>
        <w:rPr>
          <w:spacing w:val="23"/>
        </w:rPr>
        <w:t> </w:t>
      </w:r>
      <w:r>
        <w:rPr/>
        <w:t>κιλών</w:t>
      </w:r>
      <w:r>
        <w:rPr>
          <w:spacing w:val="22"/>
        </w:rPr>
        <w:t> </w:t>
      </w:r>
      <w:r>
        <w:rPr/>
        <w:t>(διαστ.</w:t>
      </w:r>
      <w:r>
        <w:rPr>
          <w:spacing w:val="22"/>
        </w:rPr>
        <w:t> </w:t>
      </w:r>
      <w:r>
        <w:rPr/>
        <w:t>55x40x20</w:t>
      </w:r>
      <w:r>
        <w:rPr>
          <w:spacing w:val="23"/>
        </w:rPr>
        <w:t> </w:t>
      </w:r>
      <w:r>
        <w:rPr/>
        <w:t>εκ.)</w:t>
      </w:r>
      <w:r>
        <w:rPr>
          <w:spacing w:val="22"/>
        </w:rPr>
        <w:t> </w:t>
      </w:r>
      <w:r>
        <w:rPr/>
        <w:t>και</w:t>
      </w:r>
      <w:r>
        <w:rPr>
          <w:spacing w:val="22"/>
        </w:rPr>
        <w:t> </w:t>
      </w:r>
      <w:r>
        <w:rPr/>
        <w:t>ένα</w:t>
      </w:r>
      <w:r>
        <w:rPr>
          <w:spacing w:val="23"/>
        </w:rPr>
        <w:t> </w:t>
      </w:r>
      <w:r>
        <w:rPr/>
        <w:t>προσωπικό</w:t>
      </w:r>
      <w:r>
        <w:rPr>
          <w:spacing w:val="22"/>
        </w:rPr>
        <w:t> </w:t>
      </w:r>
      <w:r>
        <w:rPr/>
        <w:t>αντικείμενο</w:t>
      </w:r>
      <w:r>
        <w:rPr>
          <w:spacing w:val="22"/>
        </w:rPr>
        <w:t> </w:t>
      </w:r>
      <w:r>
        <w:rPr/>
        <w:t>-</w:t>
      </w:r>
      <w:r>
        <w:rPr>
          <w:spacing w:val="22"/>
        </w:rPr>
        <w:t> </w:t>
      </w:r>
      <w:r>
        <w:rPr>
          <w:spacing w:val="-2"/>
        </w:rPr>
        <w:t>χειραποσκευή</w:t>
      </w:r>
    </w:p>
    <w:p>
      <w:pPr>
        <w:pStyle w:val="BodyText"/>
        <w:spacing w:line="230" w:lineRule="auto" w:before="4"/>
        <w:ind w:left="12"/>
      </w:pPr>
      <w:r>
        <w:rPr/>
        <w:t>(διαστ.</w:t>
      </w:r>
      <w:r>
        <w:rPr>
          <w:spacing w:val="40"/>
        </w:rPr>
        <w:t> </w:t>
      </w:r>
      <w:r>
        <w:rPr/>
        <w:t>40x20x25</w:t>
      </w:r>
      <w:r>
        <w:rPr>
          <w:spacing w:val="40"/>
        </w:rPr>
        <w:t> </w:t>
      </w:r>
      <w:r>
        <w:rPr/>
        <w:t>εκ.)</w:t>
      </w:r>
      <w:r>
        <w:rPr>
          <w:spacing w:val="40"/>
        </w:rPr>
        <w:t> </w:t>
      </w:r>
      <w:r>
        <w:rPr/>
        <w:t>ανά</w:t>
      </w:r>
      <w:r>
        <w:rPr>
          <w:spacing w:val="40"/>
        </w:rPr>
        <w:t> </w:t>
      </w:r>
      <w:r>
        <w:rPr/>
        <w:t>άτομο,</w:t>
      </w:r>
      <w:r>
        <w:rPr>
          <w:spacing w:val="40"/>
        </w:rPr>
        <w:t> </w:t>
      </w:r>
      <w:r>
        <w:rPr/>
        <w:t>εξασφαλισμένη</w:t>
      </w:r>
      <w:r>
        <w:rPr>
          <w:spacing w:val="40"/>
        </w:rPr>
        <w:t> </w:t>
      </w:r>
      <w:r>
        <w:rPr/>
        <w:t>προκάθιση</w:t>
      </w:r>
      <w:r>
        <w:rPr>
          <w:spacing w:val="40"/>
        </w:rPr>
        <w:t> </w:t>
      </w:r>
      <w:r>
        <w:rPr/>
        <w:t>|</w:t>
      </w:r>
      <w:r>
        <w:rPr>
          <w:spacing w:val="40"/>
        </w:rPr>
        <w:t> </w:t>
      </w:r>
      <w:r>
        <w:rPr/>
        <w:t>Περιηγήσεις</w:t>
      </w:r>
      <w:r>
        <w:rPr>
          <w:spacing w:val="40"/>
        </w:rPr>
        <w:t> </w:t>
      </w:r>
      <w:r>
        <w:rPr/>
        <w:t>σύμφωνα</w:t>
      </w:r>
      <w:r>
        <w:rPr>
          <w:spacing w:val="40"/>
        </w:rPr>
        <w:t> </w:t>
      </w:r>
      <w:r>
        <w:rPr/>
        <w:t>με</w:t>
      </w:r>
      <w:r>
        <w:rPr>
          <w:spacing w:val="40"/>
        </w:rPr>
        <w:t> </w:t>
      </w:r>
      <w:r>
        <w:rPr/>
        <w:t>το</w:t>
      </w:r>
      <w:r>
        <w:rPr>
          <w:spacing w:val="40"/>
        </w:rPr>
        <w:t> </w:t>
      </w:r>
      <w:r>
        <w:rPr/>
        <w:t>πρόγραμμα|</w:t>
      </w:r>
      <w:r>
        <w:rPr>
          <w:spacing w:val="40"/>
        </w:rPr>
        <w:t> </w:t>
      </w:r>
      <w:r>
        <w:rPr/>
        <w:t>Πρωινό </w:t>
      </w:r>
      <w:r>
        <w:rPr>
          <w:spacing w:val="-2"/>
        </w:rPr>
        <w:t>καθημερινά.</w:t>
      </w:r>
    </w:p>
    <w:p>
      <w:pPr>
        <w:pStyle w:val="BodyText"/>
        <w:spacing w:line="230" w:lineRule="auto" w:before="2"/>
        <w:ind w:left="12"/>
      </w:pPr>
      <w:r>
        <w:rPr>
          <w:spacing w:val="-2"/>
          <w:w w:val="105"/>
        </w:rPr>
        <w:t>Δεν</w:t>
      </w:r>
      <w:r>
        <w:rPr>
          <w:spacing w:val="-2"/>
          <w:w w:val="105"/>
        </w:rPr>
        <w:t> περιλαμβάνονται:</w:t>
      </w:r>
      <w:r>
        <w:rPr>
          <w:spacing w:val="-2"/>
          <w:w w:val="105"/>
        </w:rPr>
        <w:t> Σύνολο</w:t>
      </w:r>
      <w:r>
        <w:rPr>
          <w:spacing w:val="-2"/>
          <w:w w:val="105"/>
        </w:rPr>
        <w:t> φόρων</w:t>
      </w:r>
      <w:r>
        <w:rPr>
          <w:spacing w:val="-2"/>
          <w:w w:val="105"/>
        </w:rPr>
        <w:t> 165€</w:t>
      </w:r>
      <w:r>
        <w:rPr>
          <w:spacing w:val="-2"/>
          <w:w w:val="105"/>
        </w:rPr>
        <w:t> κατ’</w:t>
      </w:r>
      <w:r>
        <w:rPr>
          <w:spacing w:val="-2"/>
          <w:w w:val="105"/>
        </w:rPr>
        <w:t> άτομο</w:t>
      </w:r>
      <w:r>
        <w:rPr>
          <w:spacing w:val="-2"/>
          <w:w w:val="105"/>
        </w:rPr>
        <w:t> Είσοδοι</w:t>
      </w:r>
      <w:r>
        <w:rPr>
          <w:spacing w:val="-2"/>
          <w:w w:val="105"/>
        </w:rPr>
        <w:t> σε</w:t>
      </w:r>
      <w:r>
        <w:rPr>
          <w:spacing w:val="-2"/>
          <w:w w:val="105"/>
        </w:rPr>
        <w:t> μουσεία</w:t>
      </w:r>
      <w:r>
        <w:rPr>
          <w:spacing w:val="-2"/>
          <w:w w:val="105"/>
        </w:rPr>
        <w:t> &amp;</w:t>
      </w:r>
      <w:r>
        <w:rPr>
          <w:spacing w:val="-2"/>
          <w:w w:val="105"/>
        </w:rPr>
        <w:t> θεάματα</w:t>
      </w:r>
      <w:r>
        <w:rPr>
          <w:spacing w:val="-2"/>
          <w:w w:val="105"/>
        </w:rPr>
        <w:t> και</w:t>
      </w:r>
      <w:r>
        <w:rPr>
          <w:spacing w:val="-2"/>
          <w:w w:val="105"/>
        </w:rPr>
        <w:t> οτιδήποτε</w:t>
      </w:r>
      <w:r>
        <w:rPr>
          <w:spacing w:val="-2"/>
          <w:w w:val="105"/>
        </w:rPr>
        <w:t> προαιρετικό</w:t>
      </w:r>
      <w:r>
        <w:rPr>
          <w:spacing w:val="-2"/>
          <w:w w:val="105"/>
        </w:rPr>
        <w:t> ή </w:t>
      </w:r>
      <w:r>
        <w:rPr>
          <w:w w:val="105"/>
        </w:rPr>
        <w:t>προτεινόμενο</w:t>
      </w:r>
      <w:r>
        <w:rPr>
          <w:spacing w:val="-16"/>
          <w:w w:val="105"/>
        </w:rPr>
        <w:t> </w:t>
      </w:r>
      <w:r>
        <w:rPr>
          <w:w w:val="105"/>
        </w:rPr>
        <w:t>|</w:t>
      </w:r>
      <w:r>
        <w:rPr>
          <w:spacing w:val="-15"/>
          <w:w w:val="105"/>
        </w:rPr>
        <w:t> </w:t>
      </w:r>
      <w:r>
        <w:rPr>
          <w:w w:val="105"/>
        </w:rPr>
        <w:t>Οι</w:t>
      </w:r>
      <w:r>
        <w:rPr>
          <w:spacing w:val="-16"/>
          <w:w w:val="105"/>
        </w:rPr>
        <w:t> </w:t>
      </w:r>
      <w:r>
        <w:rPr>
          <w:w w:val="105"/>
        </w:rPr>
        <w:t>δημοτικοί</w:t>
      </w:r>
      <w:r>
        <w:rPr>
          <w:spacing w:val="-15"/>
          <w:w w:val="105"/>
        </w:rPr>
        <w:t> </w:t>
      </w:r>
      <w:r>
        <w:rPr>
          <w:w w:val="105"/>
        </w:rPr>
        <w:t>φόροι</w:t>
      </w:r>
      <w:r>
        <w:rPr>
          <w:spacing w:val="-15"/>
          <w:w w:val="105"/>
        </w:rPr>
        <w:t> </w:t>
      </w:r>
      <w:r>
        <w:rPr>
          <w:w w:val="105"/>
        </w:rPr>
        <w:t>διαμονής.</w:t>
      </w:r>
    </w:p>
    <w:p>
      <w:pPr>
        <w:pStyle w:val="BodyText"/>
        <w:spacing w:before="70"/>
        <w:ind w:left="517" w:right="1212"/>
        <w:jc w:val="center"/>
      </w:pPr>
      <w:r>
        <w:rPr>
          <w:spacing w:val="-5"/>
        </w:rPr>
        <w:t>77</w:t>
      </w:r>
    </w:p>
    <w:sectPr>
      <w:pgSz w:w="13040" w:h="18710"/>
      <w:pgMar w:top="560" w:bottom="0" w:left="708"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Trebuchet MS">
    <w:altName w:val="Trebuchet MS"/>
    <w:charset w:val="1"/>
    <w:family w:val="swiss"/>
    <w:pitch w:val="variable"/>
  </w:font>
  <w:font w:name="Cambria">
    <w:altName w:val="Cambria"/>
    <w:charset w:val="1"/>
    <w:family w:val="roman"/>
    <w:pitch w:val="variable"/>
  </w:font>
  <w:font w:name="Microsoft Sans Serif">
    <w:altName w:val="Microsoft Sans Serif"/>
    <w:charset w:val="1"/>
    <w:family w:val="swiss"/>
    <w:pitch w:val="variable"/>
  </w:font>
  <w:font w:name="Lucida Sans Unicode">
    <w:altName w:val="Lucida Sans Unicode"/>
    <w:charset w:val="1"/>
    <w:family w:val="swiss"/>
    <w:pitch w:val="variable"/>
  </w:font>
  <w:font w:name="Tahoma">
    <w:altName w:val="Tahoma"/>
    <w:charset w:val="1"/>
    <w:family w:val="swiss"/>
    <w:pitch w:val="variable"/>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Microsoft Sans Serif" w:hAnsi="Microsoft Sans Serif" w:eastAsia="Microsoft Sans Serif" w:cs="Microsoft Sans Serif"/>
      <w:lang w:val="el-GR" w:eastAsia="en-US" w:bidi="ar-SA"/>
    </w:rPr>
  </w:style>
  <w:style w:styleId="BodyText" w:type="paragraph">
    <w:name w:val="Body Text"/>
    <w:basedOn w:val="Normal"/>
    <w:uiPriority w:val="1"/>
    <w:qFormat/>
    <w:pPr/>
    <w:rPr>
      <w:rFonts w:ascii="Microsoft Sans Serif" w:hAnsi="Microsoft Sans Serif" w:eastAsia="Microsoft Sans Serif" w:cs="Microsoft Sans Serif"/>
      <w:sz w:val="22"/>
      <w:szCs w:val="22"/>
      <w:lang w:val="el-GR" w:eastAsia="en-US" w:bidi="ar-SA"/>
    </w:rPr>
  </w:style>
  <w:style w:styleId="Heading1" w:type="paragraph">
    <w:name w:val="Heading 1"/>
    <w:basedOn w:val="Normal"/>
    <w:uiPriority w:val="1"/>
    <w:qFormat/>
    <w:pPr>
      <w:ind w:left="457"/>
      <w:outlineLvl w:val="1"/>
    </w:pPr>
    <w:rPr>
      <w:rFonts w:ascii="Tahoma" w:hAnsi="Tahoma" w:eastAsia="Tahoma" w:cs="Tahoma"/>
      <w:b/>
      <w:bCs/>
      <w:sz w:val="24"/>
      <w:szCs w:val="24"/>
      <w:lang w:val="el-GR" w:eastAsia="en-US" w:bidi="ar-SA"/>
    </w:rPr>
  </w:style>
  <w:style w:styleId="Heading2" w:type="paragraph">
    <w:name w:val="Heading 2"/>
    <w:basedOn w:val="Normal"/>
    <w:uiPriority w:val="1"/>
    <w:qFormat/>
    <w:pPr>
      <w:ind w:left="15"/>
      <w:outlineLvl w:val="2"/>
    </w:pPr>
    <w:rPr>
      <w:rFonts w:ascii="Cambria" w:hAnsi="Cambria" w:eastAsia="Cambria" w:cs="Cambria"/>
      <w:sz w:val="24"/>
      <w:szCs w:val="24"/>
      <w:lang w:val="el-GR" w:eastAsia="en-US" w:bidi="ar-SA"/>
    </w:rPr>
  </w:style>
  <w:style w:styleId="Heading3" w:type="paragraph">
    <w:name w:val="Heading 3"/>
    <w:basedOn w:val="Normal"/>
    <w:uiPriority w:val="1"/>
    <w:qFormat/>
    <w:pPr>
      <w:spacing w:line="298" w:lineRule="exact"/>
      <w:ind w:left="12"/>
      <w:outlineLvl w:val="3"/>
    </w:pPr>
    <w:rPr>
      <w:rFonts w:ascii="Lucida Sans Unicode" w:hAnsi="Lucida Sans Unicode" w:eastAsia="Lucida Sans Unicode" w:cs="Lucida Sans Unicode"/>
      <w:sz w:val="22"/>
      <w:szCs w:val="22"/>
      <w:lang w:val="el-GR" w:eastAsia="en-US" w:bidi="ar-SA"/>
    </w:rPr>
  </w:style>
  <w:style w:styleId="Title" w:type="paragraph">
    <w:name w:val="Title"/>
    <w:basedOn w:val="Normal"/>
    <w:uiPriority w:val="1"/>
    <w:qFormat/>
    <w:pPr>
      <w:spacing w:line="610" w:lineRule="exact"/>
      <w:ind w:left="135"/>
    </w:pPr>
    <w:rPr>
      <w:rFonts w:ascii="Tahoma" w:hAnsi="Tahoma" w:eastAsia="Tahoma" w:cs="Tahoma"/>
      <w:b/>
      <w:bCs/>
      <w:sz w:val="60"/>
      <w:szCs w:val="60"/>
      <w:lang w:val="el-GR" w:eastAsia="en-US" w:bidi="ar-SA"/>
    </w:rPr>
  </w:style>
  <w:style w:styleId="ListParagraph" w:type="paragraph">
    <w:name w:val="List Paragraph"/>
    <w:basedOn w:val="Normal"/>
    <w:uiPriority w:val="1"/>
    <w:qFormat/>
    <w:pPr/>
    <w:rPr>
      <w:lang w:val="el-GR" w:eastAsia="en-US" w:bidi="ar-SA"/>
    </w:rPr>
  </w:style>
  <w:style w:styleId="TableParagraph" w:type="paragraph">
    <w:name w:val="Table Paragraph"/>
    <w:basedOn w:val="Normal"/>
    <w:uiPriority w:val="1"/>
    <w:qFormat/>
    <w:pPr>
      <w:spacing w:before="196"/>
      <w:ind w:left="1" w:right="1"/>
      <w:jc w:val="center"/>
    </w:pPr>
    <w:rPr>
      <w:rFonts w:ascii="Lucida Sans Unicode" w:hAnsi="Lucida Sans Unicode" w:eastAsia="Lucida Sans Unicode" w:cs="Lucida Sans Unicode"/>
      <w:lang w:val="el-GR"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jpeg"/><Relationship Id="rId7"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2026-02-03T08:27:48Z</dcterms:created>
  <dcterms:modified xsi:type="dcterms:W3CDTF">2026-02-03T08:27:48Z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2026-01-08T00:00:00Z</vt:filetime>
  </property>
  <property fmtid="{D5CDD505-2E9C-101B-9397-08002B2CF9AE}" pid="3" name="Creator">
    <vt:lpwstr>Adobe InDesign 19.2 (Windows)</vt:lpwstr>
  </property>
  <property fmtid="{D5CDD505-2E9C-101B-9397-08002B2CF9AE}" pid="4" name="LastSaved">
    <vt:filetime>2026-02-03T00:00:00Z</vt:filetime>
  </property>
  <property fmtid="{D5CDD505-2E9C-101B-9397-08002B2CF9AE}" pid="5" name="Producer">
    <vt:lpwstr>Adobe PDF Library 17.0</vt:lpwstr>
  </property>
</Properties>
</file>